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5" w:rsidRPr="00A96534" w:rsidRDefault="00EA3035" w:rsidP="00EA3035">
      <w:pPr>
        <w:rPr>
          <w:rFonts w:ascii="Times New Roman" w:hAnsi="Times New Roman"/>
          <w:b/>
        </w:rPr>
      </w:pPr>
      <w:r w:rsidRPr="00FD3AC9">
        <w:rPr>
          <w:rFonts w:ascii="Times New Roman" w:hAnsi="Times New Roman"/>
          <w:b/>
        </w:rPr>
        <w:t xml:space="preserve">Итоги мониторинга </w:t>
      </w:r>
      <w:r>
        <w:rPr>
          <w:rFonts w:ascii="Times New Roman" w:hAnsi="Times New Roman"/>
          <w:b/>
        </w:rPr>
        <w:t>раскрытия информации ДУКами</w:t>
      </w:r>
      <w:r w:rsidRPr="00FD3AC9">
        <w:rPr>
          <w:rFonts w:ascii="Times New Roman" w:hAnsi="Times New Roman"/>
          <w:b/>
        </w:rPr>
        <w:t xml:space="preserve"> Нижнего Новгорода </w:t>
      </w:r>
      <w:r>
        <w:rPr>
          <w:rFonts w:ascii="Times New Roman" w:hAnsi="Times New Roman"/>
          <w:b/>
        </w:rPr>
        <w:t>за первое полугодие 2014 года</w:t>
      </w:r>
    </w:p>
    <w:tbl>
      <w:tblPr>
        <w:tblStyle w:val="a3"/>
        <w:tblW w:w="6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134"/>
        <w:gridCol w:w="1134"/>
        <w:gridCol w:w="992"/>
      </w:tblGrid>
      <w:tr w:rsidR="00EA3035" w:rsidRPr="00AF35DF" w:rsidTr="00356167">
        <w:tc>
          <w:tcPr>
            <w:tcW w:w="852" w:type="dxa"/>
            <w:shd w:val="clear" w:color="auto" w:fill="D9D9D9" w:themeFill="background1" w:themeFillShade="D9"/>
          </w:tcPr>
          <w:p w:rsidR="00EA3035" w:rsidRPr="00AF35DF" w:rsidRDefault="00EA3035" w:rsidP="00356167">
            <w:pPr>
              <w:ind w:left="36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5DF">
              <w:rPr>
                <w:rFonts w:ascii="Times New Roman" w:hAnsi="Times New Roman"/>
                <w:b/>
                <w:szCs w:val="22"/>
              </w:rPr>
              <w:t>Название управляющей компании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5DF">
              <w:rPr>
                <w:rFonts w:ascii="Times New Roman" w:hAnsi="Times New Roman"/>
                <w:b/>
                <w:szCs w:val="22"/>
              </w:rPr>
              <w:t>Баллы за раскрытие информации</w:t>
            </w:r>
          </w:p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5DF">
              <w:rPr>
                <w:rFonts w:ascii="Times New Roman" w:hAnsi="Times New Roman"/>
                <w:b/>
                <w:szCs w:val="22"/>
              </w:rPr>
              <w:t>на сайте</w:t>
            </w:r>
          </w:p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5DF">
              <w:rPr>
                <w:rFonts w:ascii="Times New Roman" w:hAnsi="Times New Roman"/>
                <w:b/>
                <w:szCs w:val="22"/>
              </w:rPr>
              <w:t>(максимум – 126 баллов)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5DF">
              <w:rPr>
                <w:rFonts w:ascii="Times New Roman" w:hAnsi="Times New Roman"/>
                <w:b/>
                <w:szCs w:val="22"/>
              </w:rPr>
              <w:t>Баллы за раскрытие информации</w:t>
            </w:r>
          </w:p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5DF">
              <w:rPr>
                <w:rFonts w:ascii="Times New Roman" w:hAnsi="Times New Roman"/>
                <w:b/>
                <w:szCs w:val="22"/>
              </w:rPr>
              <w:t xml:space="preserve">в </w:t>
            </w:r>
            <w:proofErr w:type="gramStart"/>
            <w:r w:rsidRPr="00AF35DF">
              <w:rPr>
                <w:rFonts w:ascii="Times New Roman" w:hAnsi="Times New Roman"/>
                <w:b/>
                <w:szCs w:val="22"/>
              </w:rPr>
              <w:t>офисе</w:t>
            </w:r>
            <w:proofErr w:type="gramEnd"/>
          </w:p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5DF">
              <w:rPr>
                <w:rFonts w:ascii="Times New Roman" w:hAnsi="Times New Roman"/>
                <w:b/>
                <w:szCs w:val="22"/>
              </w:rPr>
              <w:t>(максимум – 126 баллов)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5DF">
              <w:rPr>
                <w:rFonts w:ascii="Times New Roman" w:hAnsi="Times New Roman"/>
                <w:b/>
                <w:szCs w:val="22"/>
              </w:rPr>
              <w:t>Итоговый балл</w:t>
            </w:r>
          </w:p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5DF">
              <w:rPr>
                <w:rFonts w:ascii="Times New Roman" w:hAnsi="Times New Roman"/>
                <w:b/>
                <w:szCs w:val="22"/>
              </w:rPr>
              <w:t>(максимум – 252)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«Наш Дом» (Домоуправляющая компания Автозаводского района)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117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195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ОАО «Домоуправляющая компания Сормовского района»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116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191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ОАО «Домоуправляющая компания Московского района»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115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68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183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ОАО «Домоуправляющая компания Нижегородского района»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106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74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180</w:t>
            </w:r>
          </w:p>
        </w:tc>
      </w:tr>
      <w:tr w:rsidR="00EA3035" w:rsidRPr="00EC7D5A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EC7D5A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ООО управляющая компания "Мастак"</w:t>
            </w:r>
          </w:p>
        </w:tc>
        <w:tc>
          <w:tcPr>
            <w:tcW w:w="1134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101</w:t>
            </w:r>
          </w:p>
        </w:tc>
        <w:tc>
          <w:tcPr>
            <w:tcW w:w="1134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992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177</w:t>
            </w:r>
          </w:p>
        </w:tc>
      </w:tr>
      <w:tr w:rsidR="00EA3035" w:rsidRPr="00EC7D5A" w:rsidTr="00356167">
        <w:tc>
          <w:tcPr>
            <w:tcW w:w="852" w:type="dxa"/>
          </w:tcPr>
          <w:p w:rsidR="00EA3035" w:rsidRPr="00EC7D5A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EC7D5A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ОАО «Домоуправляющая компания Ленинского района»</w:t>
            </w:r>
          </w:p>
        </w:tc>
        <w:tc>
          <w:tcPr>
            <w:tcW w:w="1134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106</w:t>
            </w:r>
          </w:p>
        </w:tc>
        <w:tc>
          <w:tcPr>
            <w:tcW w:w="1134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176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EC7D5A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EC7D5A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ООО управляющая компания "Мастак-1"</w:t>
            </w:r>
          </w:p>
        </w:tc>
        <w:tc>
          <w:tcPr>
            <w:tcW w:w="1134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101</w:t>
            </w:r>
          </w:p>
        </w:tc>
        <w:tc>
          <w:tcPr>
            <w:tcW w:w="1134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169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ОАО «Домоуправляющая компания Приокского района»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102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63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168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ОАО «Домоуправляющая компания Советского района»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113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53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166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«Жилищная управляющая компания»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101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162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ОАО «Домоуправляющая компания Канавинского района»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162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ЗАО «Жилищная управляющая компания»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93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154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«Домоуправляющая компания Сормовского района»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87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151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AF35DF">
              <w:rPr>
                <w:rFonts w:ascii="Times New Roman" w:hAnsi="Times New Roman"/>
                <w:color w:val="000000"/>
                <w:szCs w:val="22"/>
              </w:rPr>
              <w:t xml:space="preserve">ООО «Проспект-Сервис» 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148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"ТЦ Арсенал-ЛТД"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66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144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AF35DF">
              <w:rPr>
                <w:rFonts w:ascii="Times New Roman" w:hAnsi="Times New Roman"/>
                <w:color w:val="000000"/>
                <w:szCs w:val="22"/>
              </w:rPr>
              <w:t xml:space="preserve">ООО  "Нагорная управляющая компания" 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112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"Сокольники"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101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AF35DF">
              <w:rPr>
                <w:rFonts w:ascii="Times New Roman" w:hAnsi="Times New Roman"/>
                <w:color w:val="000000"/>
                <w:szCs w:val="22"/>
              </w:rPr>
              <w:t xml:space="preserve">ООО  "Меркурий-Холдинг" 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81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81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Производственно-коммерческая фирма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Домремстрой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-НН"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77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"Управляющая компания  "Нижегородский дом"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76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EC7D5A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EC7D5A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EC7D5A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EC7D5A">
              <w:rPr>
                <w:rFonts w:ascii="Times New Roman" w:hAnsi="Times New Roman"/>
                <w:color w:val="000000"/>
                <w:szCs w:val="22"/>
              </w:rPr>
              <w:t>Жилсервис</w:t>
            </w:r>
            <w:proofErr w:type="spellEnd"/>
            <w:r w:rsidRPr="00EC7D5A">
              <w:rPr>
                <w:rFonts w:ascii="Times New Roman" w:hAnsi="Times New Roman"/>
                <w:color w:val="000000"/>
                <w:szCs w:val="22"/>
              </w:rPr>
              <w:t>-НН"</w:t>
            </w:r>
          </w:p>
          <w:p w:rsidR="00EA3035" w:rsidRPr="00EC7D5A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EC7D5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76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AF35DF">
              <w:rPr>
                <w:rFonts w:ascii="Times New Roman" w:hAnsi="Times New Roman"/>
                <w:color w:val="000000"/>
                <w:szCs w:val="22"/>
              </w:rPr>
              <w:t xml:space="preserve">ООО "Нижегородский консорциум" 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69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НижегородЖилсервис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69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"Управдом"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РемЖилФонд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AF35DF">
              <w:rPr>
                <w:rFonts w:ascii="Times New Roman" w:hAnsi="Times New Roman"/>
                <w:color w:val="000000"/>
                <w:szCs w:val="22"/>
              </w:rPr>
              <w:t>ООО  Управляющая компания "</w:t>
            </w:r>
            <w:proofErr w:type="spellStart"/>
            <w:r w:rsidRPr="00AF35DF">
              <w:rPr>
                <w:rFonts w:ascii="Times New Roman" w:hAnsi="Times New Roman"/>
                <w:color w:val="000000"/>
                <w:szCs w:val="22"/>
              </w:rPr>
              <w:t>Таита</w:t>
            </w:r>
            <w:proofErr w:type="spellEnd"/>
            <w:r w:rsidRPr="00AF35DF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67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Нижегородский филиал ОАО "Славянка"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AF35DF">
              <w:rPr>
                <w:rFonts w:ascii="Times New Roman" w:hAnsi="Times New Roman"/>
                <w:color w:val="000000"/>
                <w:szCs w:val="22"/>
              </w:rPr>
              <w:t>ООО "Партнер-НН"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53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59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управляющая компания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ВиК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59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"ДАВОС"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56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56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Управляющая компания "АСК Недвижимость"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54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5339A3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5339A3">
              <w:rPr>
                <w:rFonts w:ascii="Times New Roman" w:hAnsi="Times New Roman"/>
                <w:szCs w:val="22"/>
              </w:rPr>
              <w:t>ООО  «Восток-</w:t>
            </w:r>
            <w:proofErr w:type="gramStart"/>
            <w:r w:rsidRPr="005339A3">
              <w:rPr>
                <w:rFonts w:ascii="Times New Roman" w:hAnsi="Times New Roman"/>
                <w:szCs w:val="22"/>
              </w:rPr>
              <w:t>II</w:t>
            </w:r>
            <w:proofErr w:type="gramEnd"/>
            <w:r w:rsidRPr="005339A3">
              <w:rPr>
                <w:rFonts w:ascii="Times New Roman" w:hAnsi="Times New Roman"/>
                <w:szCs w:val="22"/>
              </w:rPr>
              <w:t>»</w:t>
            </w:r>
          </w:p>
          <w:p w:rsidR="00EA3035" w:rsidRPr="005339A3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5339A3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5339A3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134" w:type="dxa"/>
          </w:tcPr>
          <w:p w:rsidR="00EA3035" w:rsidRPr="005339A3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5339A3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5339A3">
              <w:rPr>
                <w:rFonts w:ascii="Times New Roman" w:hAnsi="Times New Roman"/>
                <w:szCs w:val="22"/>
              </w:rPr>
              <w:t>49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 xml:space="preserve">ООО "Нижегородец-3" 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48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Эскадра-НН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47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Стройкомплектсоюз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46</w:t>
            </w:r>
          </w:p>
        </w:tc>
      </w:tr>
      <w:tr w:rsidR="00EA3035" w:rsidRPr="00EC7D5A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EC7D5A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ООО жилищно-эксплуатационное предприятие "</w:t>
            </w:r>
            <w:proofErr w:type="spellStart"/>
            <w:r w:rsidRPr="00EC7D5A">
              <w:rPr>
                <w:rFonts w:ascii="Times New Roman" w:hAnsi="Times New Roman"/>
                <w:szCs w:val="22"/>
              </w:rPr>
              <w:t>Жилсервис</w:t>
            </w:r>
            <w:proofErr w:type="spellEnd"/>
            <w:r w:rsidRPr="00EC7D5A">
              <w:rPr>
                <w:rFonts w:ascii="Times New Roman" w:hAnsi="Times New Roman"/>
                <w:szCs w:val="22"/>
              </w:rPr>
              <w:t>"</w:t>
            </w:r>
          </w:p>
        </w:tc>
        <w:tc>
          <w:tcPr>
            <w:tcW w:w="1134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EC7D5A"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992" w:type="dxa"/>
          </w:tcPr>
          <w:p w:rsidR="00EA3035" w:rsidRPr="00EC7D5A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 "Жилищно-ремонтный проект"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40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AF35DF">
              <w:rPr>
                <w:rFonts w:ascii="Times New Roman" w:hAnsi="Times New Roman"/>
                <w:color w:val="000000"/>
                <w:szCs w:val="22"/>
              </w:rPr>
              <w:t xml:space="preserve">ООО  Управляющая компания "Дом-Сервис" 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38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Управляющая компания "Имидж Управление"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37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  <w:r w:rsidRPr="00AF35DF">
              <w:rPr>
                <w:rFonts w:ascii="Times New Roman" w:hAnsi="Times New Roman"/>
                <w:color w:val="000000"/>
                <w:szCs w:val="22"/>
              </w:rPr>
              <w:t xml:space="preserve">ЗАО "ЗКПД-4 Инвест" 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28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"Мастак Нагорный"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23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Жилбытсервис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Управляющая компания "ВИСТМА"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 xml:space="preserve">ООО "ГРОТЕСК Нижний </w:t>
            </w:r>
            <w:r w:rsidRPr="00AF35DF">
              <w:rPr>
                <w:rFonts w:ascii="Times New Roman" w:hAnsi="Times New Roman"/>
                <w:szCs w:val="22"/>
              </w:rPr>
              <w:lastRenderedPageBreak/>
              <w:t>Новгород"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lastRenderedPageBreak/>
              <w:t>17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17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"Управляющая компания "Лидер"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17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ЖилКомХоз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 xml:space="preserve"> 83/4"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12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ДК "ЖБС-5"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12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 xml:space="preserve">ООО «Поволжская компания» 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«Волго-Вятская строительная компания «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Жилсервис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 xml:space="preserve">» 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жилищно-эксплуатационное предприятие  "Содружество-НН"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ЗАО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Комсервис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 Управляющая компания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Ремпромсервис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управляющая компания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Коммуналсервис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 xml:space="preserve">" 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"Дом-НН"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"Нижегородец-1"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 xml:space="preserve">ООО управляющая компания "Печерская гряда" 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"Комфорт плюс"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 xml:space="preserve">Негосударственное учреждение "ЖЭК МЖК "Мещерский"  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УК "ПИК-Комфорт" филиал "Нижегородский"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УК "Монолит"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"Светлана"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Управляющая Компания "Ангара"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Ревелена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"Базис"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</w:t>
            </w:r>
            <w:proofErr w:type="spellStart"/>
            <w:r w:rsidRPr="00AF35DF">
              <w:rPr>
                <w:rFonts w:ascii="Times New Roman" w:hAnsi="Times New Roman"/>
                <w:szCs w:val="22"/>
              </w:rPr>
              <w:t>Строймастер</w:t>
            </w:r>
            <w:proofErr w:type="spellEnd"/>
            <w:r w:rsidRPr="00AF35DF">
              <w:rPr>
                <w:rFonts w:ascii="Times New Roman" w:hAnsi="Times New Roman"/>
                <w:szCs w:val="22"/>
              </w:rPr>
              <w:t>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"Мастер-Люкс"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"Домоуправляющая компания Волга"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"Прогресс"</w:t>
            </w:r>
          </w:p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A3035" w:rsidRPr="00AF35DF" w:rsidTr="00356167">
        <w:tc>
          <w:tcPr>
            <w:tcW w:w="852" w:type="dxa"/>
          </w:tcPr>
          <w:p w:rsidR="00EA3035" w:rsidRPr="00AF35DF" w:rsidRDefault="00EA3035" w:rsidP="00EA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EA3035" w:rsidRPr="00AF35DF" w:rsidRDefault="00EA3035" w:rsidP="00356167">
            <w:pPr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ООО "Жилищно-Эксплу</w:t>
            </w:r>
            <w:r>
              <w:rPr>
                <w:rFonts w:ascii="Times New Roman" w:hAnsi="Times New Roman"/>
                <w:szCs w:val="22"/>
              </w:rPr>
              <w:t>а</w:t>
            </w:r>
            <w:r w:rsidRPr="00AF35DF">
              <w:rPr>
                <w:rFonts w:ascii="Times New Roman" w:hAnsi="Times New Roman"/>
                <w:szCs w:val="22"/>
              </w:rPr>
              <w:t>тационная Компания №1"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A3035" w:rsidRPr="00AF35DF" w:rsidRDefault="00EA3035" w:rsidP="00356167">
            <w:pPr>
              <w:jc w:val="center"/>
              <w:rPr>
                <w:rFonts w:ascii="Times New Roman" w:hAnsi="Times New Roman"/>
                <w:szCs w:val="22"/>
              </w:rPr>
            </w:pPr>
            <w:r w:rsidRPr="00AF35DF"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:rsidR="00EA3035" w:rsidRPr="00405489" w:rsidRDefault="00EA3035" w:rsidP="00EA3035">
      <w:pPr>
        <w:rPr>
          <w:rFonts w:ascii="Times New Roman" w:hAnsi="Times New Roman"/>
          <w:sz w:val="28"/>
          <w:szCs w:val="28"/>
        </w:rPr>
      </w:pPr>
    </w:p>
    <w:p w:rsidR="003C7045" w:rsidRDefault="003C7045">
      <w:bookmarkStart w:id="0" w:name="_GoBack"/>
      <w:bookmarkEnd w:id="0"/>
    </w:p>
    <w:sectPr w:rsidR="003C7045" w:rsidSect="00A95AA7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2E2A"/>
    <w:multiLevelType w:val="hybridMultilevel"/>
    <w:tmpl w:val="6B52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0"/>
    <w:rsid w:val="003C7045"/>
    <w:rsid w:val="00B65C40"/>
    <w:rsid w:val="00E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35"/>
    <w:rPr>
      <w:rFonts w:asciiTheme="minorHAnsi" w:eastAsiaTheme="minorEastAsia" w:hAnsiTheme="min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35"/>
    <w:rPr>
      <w:rFonts w:asciiTheme="minorHAnsi" w:eastAsiaTheme="minorEastAsia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35"/>
    <w:rPr>
      <w:rFonts w:asciiTheme="minorHAnsi" w:eastAsiaTheme="minorEastAsia" w:hAnsiTheme="min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35"/>
    <w:rPr>
      <w:rFonts w:asciiTheme="minorHAnsi" w:eastAsiaTheme="minorEastAsia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2014-07-30T07:36:00Z</dcterms:created>
  <dcterms:modified xsi:type="dcterms:W3CDTF">2014-07-30T07:36:00Z</dcterms:modified>
</cp:coreProperties>
</file>