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BEC" w:rsidRPr="00953A64" w:rsidRDefault="007D7BEC" w:rsidP="006E4A1A">
      <w:pPr>
        <w:pStyle w:val="ab"/>
        <w:spacing w:line="276" w:lineRule="auto"/>
        <w:ind w:left="4820"/>
        <w:contextualSpacing/>
        <w:rPr>
          <w:sz w:val="28"/>
          <w:szCs w:val="28"/>
        </w:rPr>
      </w:pPr>
      <w:r w:rsidRPr="00953A64">
        <w:rPr>
          <w:sz w:val="28"/>
          <w:szCs w:val="28"/>
        </w:rPr>
        <w:t>УТВЕРЖДЁН</w:t>
      </w:r>
    </w:p>
    <w:p w:rsidR="007D7BEC" w:rsidRPr="00953A64" w:rsidRDefault="007D7BEC" w:rsidP="006E4A1A">
      <w:pPr>
        <w:pStyle w:val="ab"/>
        <w:spacing w:line="276" w:lineRule="auto"/>
        <w:ind w:left="4820"/>
        <w:contextualSpacing/>
        <w:rPr>
          <w:sz w:val="28"/>
          <w:szCs w:val="28"/>
        </w:rPr>
      </w:pPr>
      <w:r w:rsidRPr="00953A64">
        <w:rPr>
          <w:sz w:val="28"/>
          <w:szCs w:val="28"/>
        </w:rPr>
        <w:t>Президиумом</w:t>
      </w:r>
    </w:p>
    <w:p w:rsidR="007D7BEC" w:rsidRPr="00953A64" w:rsidRDefault="007D7BEC" w:rsidP="006E4A1A">
      <w:pPr>
        <w:pStyle w:val="ab"/>
        <w:spacing w:line="276" w:lineRule="auto"/>
        <w:ind w:left="4820"/>
        <w:contextualSpacing/>
        <w:rPr>
          <w:sz w:val="28"/>
          <w:szCs w:val="28"/>
        </w:rPr>
      </w:pPr>
      <w:r w:rsidRPr="00953A64">
        <w:rPr>
          <w:sz w:val="28"/>
          <w:szCs w:val="28"/>
        </w:rPr>
        <w:t>Кассационного военного суда</w:t>
      </w:r>
      <w:r>
        <w:rPr>
          <w:sz w:val="28"/>
          <w:szCs w:val="28"/>
        </w:rPr>
        <w:t xml:space="preserve"> </w:t>
      </w:r>
    </w:p>
    <w:p w:rsidR="007D7BEC" w:rsidRPr="00953A64" w:rsidRDefault="007D7BEC" w:rsidP="006E4A1A">
      <w:pPr>
        <w:pStyle w:val="ab"/>
        <w:spacing w:line="276" w:lineRule="auto"/>
        <w:ind w:left="4820"/>
        <w:contextualSpacing/>
        <w:rPr>
          <w:sz w:val="28"/>
          <w:szCs w:val="28"/>
        </w:rPr>
      </w:pPr>
      <w:r>
        <w:rPr>
          <w:sz w:val="28"/>
          <w:szCs w:val="28"/>
        </w:rPr>
        <w:t>31</w:t>
      </w:r>
      <w:r w:rsidRPr="00953A64">
        <w:rPr>
          <w:sz w:val="28"/>
          <w:szCs w:val="28"/>
        </w:rPr>
        <w:t xml:space="preserve"> июля 2020 г.</w:t>
      </w:r>
    </w:p>
    <w:p w:rsidR="007D7BEC" w:rsidRPr="00953A64" w:rsidRDefault="007D7BEC" w:rsidP="00AD0516">
      <w:pPr>
        <w:pStyle w:val="ab"/>
        <w:spacing w:line="276" w:lineRule="auto"/>
        <w:contextualSpacing/>
        <w:rPr>
          <w:sz w:val="28"/>
          <w:szCs w:val="28"/>
        </w:rPr>
      </w:pPr>
    </w:p>
    <w:p w:rsidR="007D7BEC" w:rsidRPr="00953A64" w:rsidRDefault="007D7BEC" w:rsidP="00AD0516">
      <w:pPr>
        <w:pStyle w:val="ab"/>
        <w:spacing w:line="276" w:lineRule="auto"/>
        <w:contextualSpacing/>
        <w:rPr>
          <w:sz w:val="28"/>
          <w:szCs w:val="28"/>
        </w:rPr>
      </w:pPr>
      <w:r w:rsidRPr="00953A64">
        <w:rPr>
          <w:sz w:val="28"/>
          <w:szCs w:val="28"/>
        </w:rPr>
        <w:t>Обзор</w:t>
      </w:r>
    </w:p>
    <w:p w:rsidR="007D7BEC" w:rsidRPr="00953A64" w:rsidRDefault="007D7BEC" w:rsidP="00AD0516">
      <w:pPr>
        <w:pStyle w:val="ab"/>
        <w:spacing w:line="276" w:lineRule="auto"/>
        <w:contextualSpacing/>
        <w:rPr>
          <w:sz w:val="28"/>
          <w:szCs w:val="28"/>
        </w:rPr>
      </w:pPr>
      <w:r w:rsidRPr="00953A64">
        <w:rPr>
          <w:sz w:val="28"/>
          <w:szCs w:val="28"/>
        </w:rPr>
        <w:t>судебной практики Кассационного военного суда по административным и гражданским делам в первом полугодии 2020 г.</w:t>
      </w:r>
    </w:p>
    <w:p w:rsidR="007D7BEC" w:rsidRPr="00953A64" w:rsidRDefault="007D7BEC" w:rsidP="00AD0516">
      <w:pPr>
        <w:ind w:firstLine="709"/>
        <w:contextualSpacing/>
        <w:jc w:val="center"/>
        <w:outlineLvl w:val="0"/>
        <w:rPr>
          <w:rFonts w:ascii="Times New Roman" w:hAnsi="Times New Roman"/>
          <w:b/>
          <w:color w:val="FF0000"/>
          <w:sz w:val="28"/>
          <w:szCs w:val="28"/>
        </w:rPr>
      </w:pP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В Обзоре использованы следующие сокращённые наименования нормативных правовых актов и иные сокращения:</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ГК РФ</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 xml:space="preserve">Гражданский кодекс Российской Федерации; </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ЖК РФ –</w:t>
      </w:r>
      <w:r>
        <w:rPr>
          <w:rFonts w:ascii="Times New Roman" w:hAnsi="Times New Roman"/>
          <w:sz w:val="28"/>
          <w:szCs w:val="28"/>
        </w:rPr>
        <w:t xml:space="preserve"> </w:t>
      </w:r>
      <w:r w:rsidRPr="00953A64">
        <w:rPr>
          <w:rFonts w:ascii="Times New Roman" w:hAnsi="Times New Roman"/>
          <w:sz w:val="28"/>
          <w:szCs w:val="28"/>
        </w:rPr>
        <w:t>Жилищный кодекс Российской Федерации;</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СК РФ</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Семейный кодекс Российской Федерации;</w:t>
      </w:r>
    </w:p>
    <w:p w:rsidR="007D7BEC"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КАС РФ –</w:t>
      </w:r>
      <w:r>
        <w:rPr>
          <w:rFonts w:ascii="Times New Roman" w:hAnsi="Times New Roman"/>
          <w:sz w:val="28"/>
          <w:szCs w:val="28"/>
        </w:rPr>
        <w:t xml:space="preserve"> </w:t>
      </w:r>
      <w:r w:rsidRPr="00953A64">
        <w:rPr>
          <w:rFonts w:ascii="Times New Roman" w:hAnsi="Times New Roman"/>
          <w:sz w:val="28"/>
          <w:szCs w:val="28"/>
        </w:rPr>
        <w:t>Кодекс административного судопроизводства Российской Федерации;</w:t>
      </w:r>
    </w:p>
    <w:p w:rsidR="007D7BEC" w:rsidRPr="00953A64" w:rsidRDefault="007D7BEC" w:rsidP="004D1DCF">
      <w:pPr>
        <w:ind w:firstLine="709"/>
        <w:contextualSpacing/>
        <w:jc w:val="both"/>
        <w:rPr>
          <w:rFonts w:ascii="Times New Roman" w:hAnsi="Times New Roman"/>
          <w:sz w:val="28"/>
          <w:szCs w:val="28"/>
        </w:rPr>
      </w:pPr>
      <w:r w:rsidRPr="00953A64">
        <w:rPr>
          <w:rFonts w:ascii="Times New Roman" w:hAnsi="Times New Roman"/>
          <w:sz w:val="28"/>
          <w:szCs w:val="28"/>
        </w:rPr>
        <w:t>ГПК РФ</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Гражданский процессуальный кодекс Российской Федерации;</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ФЗ «О воинской обязанности и военной службе»</w:t>
      </w:r>
      <w:r w:rsidRPr="00C9008D">
        <w:rPr>
          <w:rFonts w:ascii="Times New Roman" w:hAnsi="Times New Roman"/>
          <w:sz w:val="28"/>
          <w:szCs w:val="28"/>
        </w:rPr>
        <w:t xml:space="preserve"> </w:t>
      </w:r>
      <w:r>
        <w:rPr>
          <w:rFonts w:ascii="Times New Roman" w:hAnsi="Times New Roman"/>
          <w:sz w:val="28"/>
          <w:szCs w:val="28"/>
        </w:rPr>
        <w:t xml:space="preserve">– </w:t>
      </w:r>
      <w:r w:rsidRPr="00953A64">
        <w:rPr>
          <w:rFonts w:ascii="Times New Roman" w:hAnsi="Times New Roman"/>
          <w:sz w:val="28"/>
          <w:szCs w:val="28"/>
        </w:rPr>
        <w:t xml:space="preserve">Федеральный закон от 28 марта </w:t>
      </w:r>
      <w:smartTag w:uri="urn:schemas-microsoft-com:office:smarttags" w:element="metricconverter">
        <w:smartTagPr>
          <w:attr w:name="ProductID" w:val="1998 г"/>
        </w:smartTagPr>
        <w:r w:rsidRPr="00953A64">
          <w:rPr>
            <w:rFonts w:ascii="Times New Roman" w:hAnsi="Times New Roman"/>
            <w:sz w:val="28"/>
            <w:szCs w:val="28"/>
          </w:rPr>
          <w:t>1998 г</w:t>
        </w:r>
      </w:smartTag>
      <w:r w:rsidRPr="00953A64">
        <w:rPr>
          <w:rFonts w:ascii="Times New Roman" w:hAnsi="Times New Roman"/>
          <w:sz w:val="28"/>
          <w:szCs w:val="28"/>
        </w:rPr>
        <w:t>. № 53-ФЗ «О воинской обязанности и военной службе»;</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ФЗ «О статусе военнослужащих»</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 xml:space="preserve">Федеральный закон от 27 мая </w:t>
      </w:r>
      <w:r>
        <w:rPr>
          <w:rFonts w:ascii="Times New Roman" w:hAnsi="Times New Roman"/>
          <w:sz w:val="28"/>
          <w:szCs w:val="28"/>
        </w:rPr>
        <w:t xml:space="preserve">   </w:t>
      </w:r>
      <w:smartTag w:uri="urn:schemas-microsoft-com:office:smarttags" w:element="metricconverter">
        <w:smartTagPr>
          <w:attr w:name="ProductID" w:val="1998 г"/>
        </w:smartTagPr>
        <w:r w:rsidRPr="00953A64">
          <w:rPr>
            <w:rFonts w:ascii="Times New Roman" w:hAnsi="Times New Roman"/>
            <w:sz w:val="28"/>
            <w:szCs w:val="28"/>
          </w:rPr>
          <w:t>1998 г</w:t>
        </w:r>
      </w:smartTag>
      <w:r w:rsidRPr="00953A64">
        <w:rPr>
          <w:rFonts w:ascii="Times New Roman" w:hAnsi="Times New Roman"/>
          <w:sz w:val="28"/>
          <w:szCs w:val="28"/>
        </w:rPr>
        <w:t xml:space="preserve">. № 76-ФЗ «О статусе военнослужащих»; </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ФЗ «О материальной ответственности военнослужащих»</w:t>
      </w:r>
      <w:r>
        <w:rPr>
          <w:rFonts w:ascii="Times New Roman" w:hAnsi="Times New Roman"/>
          <w:sz w:val="28"/>
          <w:szCs w:val="28"/>
        </w:rPr>
        <w:t xml:space="preserve"> </w:t>
      </w:r>
      <w:r w:rsidRPr="00953A64">
        <w:rPr>
          <w:rFonts w:ascii="Times New Roman" w:hAnsi="Times New Roman"/>
          <w:sz w:val="28"/>
          <w:szCs w:val="28"/>
        </w:rPr>
        <w:t xml:space="preserve">–Федеральный закон от 12 июля </w:t>
      </w:r>
      <w:smartTag w:uri="urn:schemas-microsoft-com:office:smarttags" w:element="metricconverter">
        <w:smartTagPr>
          <w:attr w:name="ProductID" w:val="2019 г"/>
        </w:smartTagPr>
        <w:r w:rsidRPr="00953A64">
          <w:rPr>
            <w:rFonts w:ascii="Times New Roman" w:hAnsi="Times New Roman"/>
            <w:sz w:val="28"/>
            <w:szCs w:val="28"/>
          </w:rPr>
          <w:t>1999 г</w:t>
        </w:r>
      </w:smartTag>
      <w:r w:rsidRPr="00953A64">
        <w:rPr>
          <w:rFonts w:ascii="Times New Roman" w:hAnsi="Times New Roman"/>
          <w:sz w:val="28"/>
          <w:szCs w:val="28"/>
        </w:rPr>
        <w:t>. № 161-ФЗ «О материальной ответственности военнослужащих»;</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ФЗ «О НИС»</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 xml:space="preserve">Федеральный закон от 20 августа </w:t>
      </w:r>
      <w:smartTag w:uri="urn:schemas-microsoft-com:office:smarttags" w:element="metricconverter">
        <w:smartTagPr>
          <w:attr w:name="ProductID" w:val="2019 г"/>
        </w:smartTagPr>
        <w:r w:rsidRPr="00953A64">
          <w:rPr>
            <w:rFonts w:ascii="Times New Roman" w:hAnsi="Times New Roman"/>
            <w:sz w:val="28"/>
            <w:szCs w:val="28"/>
          </w:rPr>
          <w:t>2004 г</w:t>
        </w:r>
      </w:smartTag>
      <w:r w:rsidRPr="00953A64">
        <w:rPr>
          <w:rFonts w:ascii="Times New Roman" w:hAnsi="Times New Roman"/>
          <w:sz w:val="28"/>
          <w:szCs w:val="28"/>
        </w:rPr>
        <w:t>. № 117-ФЗ «О накопительно-ипотечной системе жилищного обеспечения военнослужащих»;</w:t>
      </w:r>
    </w:p>
    <w:p w:rsidR="007D7BEC"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Федеральный закон от 28.06.2011 № 168-ФЗ</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Федеральный закон от 28 июня 2011 г. № 168-ФЗ «О внесении изменений в статьи 64.1 и 77 Федерального закона «Об ипотеке (залоге недвижимости)» и Федеральный закон «О накопительно-ипотечной системе жилищного обеспечения военнослужащих»;</w:t>
      </w:r>
    </w:p>
    <w:p w:rsidR="007D7BEC" w:rsidRDefault="007D7BEC" w:rsidP="00AD0516">
      <w:pPr>
        <w:ind w:firstLine="709"/>
        <w:contextualSpacing/>
        <w:jc w:val="both"/>
        <w:rPr>
          <w:rFonts w:ascii="Times New Roman" w:hAnsi="Times New Roman"/>
          <w:sz w:val="28"/>
          <w:szCs w:val="28"/>
        </w:rPr>
      </w:pPr>
      <w:r>
        <w:rPr>
          <w:rFonts w:ascii="Times New Roman" w:hAnsi="Times New Roman"/>
          <w:sz w:val="28"/>
          <w:szCs w:val="28"/>
        </w:rPr>
        <w:t>ФЗ</w:t>
      </w:r>
      <w:r w:rsidRPr="00953A64">
        <w:rPr>
          <w:rFonts w:ascii="Times New Roman" w:hAnsi="Times New Roman"/>
          <w:sz w:val="28"/>
          <w:szCs w:val="28"/>
        </w:rPr>
        <w:t xml:space="preserve"> </w:t>
      </w:r>
      <w:r>
        <w:rPr>
          <w:rFonts w:ascii="Times New Roman" w:hAnsi="Times New Roman"/>
          <w:sz w:val="28"/>
          <w:szCs w:val="28"/>
        </w:rPr>
        <w:t>«О денежном довольствии военнослужащих»</w:t>
      </w:r>
      <w:r w:rsidRPr="00C9008D">
        <w:rPr>
          <w:rFonts w:ascii="Times New Roman" w:hAnsi="Times New Roman"/>
          <w:sz w:val="28"/>
          <w:szCs w:val="28"/>
        </w:rPr>
        <w:t xml:space="preserve"> </w:t>
      </w:r>
      <w:r w:rsidRPr="00953A64">
        <w:rPr>
          <w:rFonts w:ascii="Times New Roman" w:hAnsi="Times New Roman"/>
          <w:sz w:val="28"/>
          <w:szCs w:val="28"/>
        </w:rPr>
        <w:t>–</w:t>
      </w:r>
      <w:r w:rsidRPr="00C9008D">
        <w:rPr>
          <w:rFonts w:ascii="Times New Roman" w:hAnsi="Times New Roman"/>
          <w:sz w:val="28"/>
          <w:szCs w:val="28"/>
        </w:rPr>
        <w:t xml:space="preserve"> </w:t>
      </w:r>
      <w:r>
        <w:rPr>
          <w:rFonts w:ascii="Times New Roman" w:hAnsi="Times New Roman"/>
          <w:sz w:val="28"/>
          <w:szCs w:val="28"/>
        </w:rPr>
        <w:t>Федеральный закон от 7 ноября 2011 г. № 306-ФЗ «О денежном довольствии военнослужащих и предоставлении им отдельных выплат»</w:t>
      </w:r>
      <w:r w:rsidRPr="00953A64">
        <w:rPr>
          <w:rFonts w:ascii="Times New Roman" w:hAnsi="Times New Roman"/>
          <w:sz w:val="28"/>
          <w:szCs w:val="28"/>
        </w:rPr>
        <w:t>;</w:t>
      </w:r>
    </w:p>
    <w:p w:rsidR="007D7BEC" w:rsidRPr="00953A64" w:rsidRDefault="007D7BEC" w:rsidP="006773CF">
      <w:pPr>
        <w:ind w:firstLine="709"/>
        <w:contextualSpacing/>
        <w:jc w:val="both"/>
        <w:rPr>
          <w:rFonts w:ascii="Times New Roman" w:hAnsi="Times New Roman"/>
          <w:sz w:val="28"/>
          <w:szCs w:val="28"/>
        </w:rPr>
      </w:pPr>
      <w:r w:rsidRPr="00953A64">
        <w:rPr>
          <w:rFonts w:ascii="Times New Roman" w:hAnsi="Times New Roman"/>
          <w:sz w:val="28"/>
          <w:szCs w:val="28"/>
        </w:rPr>
        <w:t>ФЗ «О</w:t>
      </w:r>
      <w:r>
        <w:rPr>
          <w:rFonts w:ascii="Times New Roman" w:hAnsi="Times New Roman"/>
          <w:sz w:val="28"/>
          <w:szCs w:val="28"/>
        </w:rPr>
        <w:t>б исполнительном производстве</w:t>
      </w:r>
      <w:r w:rsidRPr="00953A64">
        <w:rPr>
          <w:rFonts w:ascii="Times New Roman" w:hAnsi="Times New Roman"/>
          <w:sz w:val="28"/>
          <w:szCs w:val="28"/>
        </w:rPr>
        <w:t>»</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 xml:space="preserve">Федеральный закон от 2 </w:t>
      </w:r>
      <w:r>
        <w:rPr>
          <w:rFonts w:ascii="Times New Roman" w:hAnsi="Times New Roman"/>
          <w:sz w:val="28"/>
          <w:szCs w:val="28"/>
        </w:rPr>
        <w:t>октябр</w:t>
      </w:r>
      <w:r w:rsidRPr="00953A64">
        <w:rPr>
          <w:rFonts w:ascii="Times New Roman" w:hAnsi="Times New Roman"/>
          <w:sz w:val="28"/>
          <w:szCs w:val="28"/>
        </w:rPr>
        <w:t xml:space="preserve">я </w:t>
      </w:r>
      <w:r>
        <w:rPr>
          <w:rFonts w:ascii="Times New Roman" w:hAnsi="Times New Roman"/>
          <w:sz w:val="28"/>
          <w:szCs w:val="28"/>
        </w:rPr>
        <w:t>2007</w:t>
      </w:r>
      <w:r w:rsidRPr="00953A64">
        <w:rPr>
          <w:rFonts w:ascii="Times New Roman" w:hAnsi="Times New Roman"/>
          <w:sz w:val="28"/>
          <w:szCs w:val="28"/>
        </w:rPr>
        <w:t xml:space="preserve"> г. № </w:t>
      </w:r>
      <w:r>
        <w:rPr>
          <w:rFonts w:ascii="Times New Roman" w:hAnsi="Times New Roman"/>
          <w:sz w:val="28"/>
          <w:szCs w:val="28"/>
        </w:rPr>
        <w:t>229</w:t>
      </w:r>
      <w:r w:rsidRPr="00953A64">
        <w:rPr>
          <w:rFonts w:ascii="Times New Roman" w:hAnsi="Times New Roman"/>
          <w:sz w:val="28"/>
          <w:szCs w:val="28"/>
        </w:rPr>
        <w:t>-ФЗ «О</w:t>
      </w:r>
      <w:r>
        <w:rPr>
          <w:rFonts w:ascii="Times New Roman" w:hAnsi="Times New Roman"/>
          <w:sz w:val="28"/>
          <w:szCs w:val="28"/>
        </w:rPr>
        <w:t>б исполнительном производстве</w:t>
      </w:r>
      <w:r w:rsidRPr="00953A64">
        <w:rPr>
          <w:rFonts w:ascii="Times New Roman" w:hAnsi="Times New Roman"/>
          <w:sz w:val="28"/>
          <w:szCs w:val="28"/>
        </w:rPr>
        <w:t>»;</w:t>
      </w:r>
    </w:p>
    <w:p w:rsidR="007D7BEC" w:rsidRPr="00953A64" w:rsidRDefault="007D7BEC" w:rsidP="00AD0516">
      <w:pPr>
        <w:ind w:firstLine="709"/>
        <w:contextualSpacing/>
        <w:jc w:val="both"/>
        <w:rPr>
          <w:rFonts w:ascii="Times New Roman" w:hAnsi="Times New Roman"/>
          <w:sz w:val="28"/>
          <w:szCs w:val="28"/>
        </w:rPr>
      </w:pP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Положение о порядке прохождения военной службы</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 xml:space="preserve">Положение о порядке прохождения военной службы, утверждённое Указом Президента Российской Федерации от 16 сентября </w:t>
      </w:r>
      <w:smartTag w:uri="urn:schemas-microsoft-com:office:smarttags" w:element="metricconverter">
        <w:smartTagPr>
          <w:attr w:name="ProductID" w:val="2019 г"/>
        </w:smartTagPr>
        <w:r w:rsidRPr="00953A64">
          <w:rPr>
            <w:rFonts w:ascii="Times New Roman" w:hAnsi="Times New Roman"/>
            <w:sz w:val="28"/>
            <w:szCs w:val="28"/>
          </w:rPr>
          <w:t>1999 г</w:t>
        </w:r>
      </w:smartTag>
      <w:r w:rsidRPr="00953A64">
        <w:rPr>
          <w:rFonts w:ascii="Times New Roman" w:hAnsi="Times New Roman"/>
          <w:sz w:val="28"/>
          <w:szCs w:val="28"/>
        </w:rPr>
        <w:t>. № 1237;</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Порядок обеспечения денежным довольствием военнослужащих</w:t>
      </w:r>
      <w:r>
        <w:rPr>
          <w:rFonts w:ascii="Times New Roman" w:hAnsi="Times New Roman"/>
          <w:sz w:val="28"/>
          <w:szCs w:val="28"/>
        </w:rPr>
        <w:t xml:space="preserve"> </w:t>
      </w:r>
      <w:r w:rsidRPr="00953A64">
        <w:rPr>
          <w:rFonts w:ascii="Times New Roman" w:hAnsi="Times New Roman"/>
          <w:sz w:val="28"/>
          <w:szCs w:val="28"/>
        </w:rPr>
        <w:t>–</w:t>
      </w:r>
      <w:r w:rsidRPr="00C9008D">
        <w:rPr>
          <w:rFonts w:ascii="Times New Roman" w:hAnsi="Times New Roman"/>
          <w:sz w:val="28"/>
          <w:szCs w:val="28"/>
        </w:rPr>
        <w:t xml:space="preserve"> </w:t>
      </w:r>
      <w:r w:rsidRPr="00953A64">
        <w:rPr>
          <w:rFonts w:ascii="Times New Roman" w:hAnsi="Times New Roman"/>
          <w:sz w:val="28"/>
          <w:szCs w:val="28"/>
        </w:rPr>
        <w:t xml:space="preserve">Порядок обеспечения денежным довольствием военнослужащих Вооружённых Сил Российской Федерации, утверждённый приказом Министра обороны Российской Федерации от 30 декабря </w:t>
      </w:r>
      <w:smartTag w:uri="urn:schemas-microsoft-com:office:smarttags" w:element="metricconverter">
        <w:smartTagPr>
          <w:attr w:name="ProductID" w:val="2019 г"/>
        </w:smartTagPr>
        <w:r w:rsidRPr="00953A64">
          <w:rPr>
            <w:rFonts w:ascii="Times New Roman" w:hAnsi="Times New Roman"/>
            <w:sz w:val="28"/>
            <w:szCs w:val="28"/>
          </w:rPr>
          <w:t>2011 г</w:t>
        </w:r>
      </w:smartTag>
      <w:r w:rsidRPr="00953A64">
        <w:rPr>
          <w:rFonts w:ascii="Times New Roman" w:hAnsi="Times New Roman"/>
          <w:sz w:val="28"/>
          <w:szCs w:val="28"/>
        </w:rPr>
        <w:t>. № 2700</w:t>
      </w:r>
      <w:r>
        <w:rPr>
          <w:rStyle w:val="af"/>
          <w:rFonts w:ascii="Times New Roman" w:hAnsi="Times New Roman"/>
          <w:sz w:val="28"/>
          <w:szCs w:val="28"/>
        </w:rPr>
        <w:footnoteReference w:customMarkFollows="1" w:id="1"/>
        <w:t>1</w:t>
      </w:r>
      <w:r w:rsidRPr="00953A64">
        <w:rPr>
          <w:rFonts w:ascii="Times New Roman" w:hAnsi="Times New Roman"/>
          <w:sz w:val="28"/>
          <w:szCs w:val="28"/>
        </w:rPr>
        <w:t>;</w:t>
      </w:r>
    </w:p>
    <w:p w:rsidR="007D7BEC" w:rsidRPr="00953A64" w:rsidRDefault="007D7BEC" w:rsidP="001A3A66">
      <w:pPr>
        <w:ind w:firstLine="709"/>
        <w:contextualSpacing/>
        <w:jc w:val="both"/>
        <w:rPr>
          <w:rFonts w:ascii="Times New Roman" w:hAnsi="Times New Roman"/>
          <w:sz w:val="28"/>
          <w:szCs w:val="28"/>
        </w:rPr>
      </w:pPr>
      <w:r w:rsidRPr="00120530">
        <w:rPr>
          <w:rFonts w:ascii="Times New Roman" w:hAnsi="Times New Roman"/>
          <w:sz w:val="28"/>
          <w:szCs w:val="28"/>
          <w:lang w:eastAsia="ru-RU"/>
        </w:rPr>
        <w:t xml:space="preserve">Инструкция о предоставлении военнослужащим жилых помещений </w:t>
      </w:r>
      <w:r w:rsidRPr="00953A64">
        <w:rPr>
          <w:rFonts w:ascii="Times New Roman" w:hAnsi="Times New Roman"/>
          <w:sz w:val="28"/>
          <w:szCs w:val="28"/>
        </w:rPr>
        <w:t>–</w:t>
      </w:r>
      <w:r w:rsidRPr="00120530">
        <w:rPr>
          <w:rFonts w:ascii="Times New Roman" w:hAnsi="Times New Roman"/>
          <w:sz w:val="28"/>
          <w:szCs w:val="28"/>
          <w:lang w:eastAsia="ru-RU"/>
        </w:rPr>
        <w:t>Инструкция о предоставлении военнослужащим Вооружённых Сил Российской Федерации жилых помещений по договору социального найма и служебных жилых помещений, утверждённая приказом Министра обороны Российской Федерации от 30 сентября 2010 г. № 1280</w:t>
      </w:r>
      <w:r w:rsidRPr="00953A64">
        <w:rPr>
          <w:rFonts w:ascii="Times New Roman" w:hAnsi="Times New Roman"/>
          <w:sz w:val="28"/>
          <w:szCs w:val="28"/>
        </w:rPr>
        <w:t>;</w:t>
      </w:r>
    </w:p>
    <w:p w:rsidR="007D7BEC" w:rsidRPr="00953A64" w:rsidRDefault="007D7BEC" w:rsidP="00AD0516">
      <w:pPr>
        <w:ind w:firstLine="709"/>
        <w:contextualSpacing/>
        <w:jc w:val="both"/>
        <w:rPr>
          <w:rFonts w:ascii="Times New Roman" w:hAnsi="Times New Roman"/>
          <w:sz w:val="28"/>
          <w:szCs w:val="28"/>
        </w:rPr>
      </w:pPr>
      <w:r>
        <w:rPr>
          <w:rFonts w:ascii="Times New Roman" w:hAnsi="Times New Roman"/>
          <w:sz w:val="28"/>
          <w:szCs w:val="28"/>
        </w:rPr>
        <w:t>п</w:t>
      </w:r>
      <w:r w:rsidRPr="00953A64">
        <w:rPr>
          <w:rFonts w:ascii="Times New Roman" w:hAnsi="Times New Roman"/>
          <w:sz w:val="28"/>
          <w:szCs w:val="28"/>
        </w:rPr>
        <w:t>остановление Пленума Верховного Суда Российской Федерации от 29.05.2014 № 8</w:t>
      </w:r>
      <w:r>
        <w:rPr>
          <w:rFonts w:ascii="Times New Roman" w:hAnsi="Times New Roman"/>
          <w:sz w:val="28"/>
          <w:szCs w:val="28"/>
        </w:rPr>
        <w:t xml:space="preserve"> </w:t>
      </w:r>
      <w:r w:rsidRPr="00953A64">
        <w:rPr>
          <w:rFonts w:ascii="Times New Roman" w:hAnsi="Times New Roman"/>
          <w:sz w:val="28"/>
          <w:szCs w:val="28"/>
        </w:rPr>
        <w:t>–</w:t>
      </w:r>
      <w:r w:rsidRPr="00C9008D">
        <w:rPr>
          <w:rFonts w:ascii="Times New Roman" w:hAnsi="Times New Roman"/>
          <w:sz w:val="28"/>
          <w:szCs w:val="28"/>
        </w:rPr>
        <w:t xml:space="preserve"> </w:t>
      </w:r>
      <w:r>
        <w:rPr>
          <w:rFonts w:ascii="Times New Roman" w:hAnsi="Times New Roman"/>
          <w:sz w:val="28"/>
          <w:szCs w:val="28"/>
        </w:rPr>
        <w:t>п</w:t>
      </w:r>
      <w:r w:rsidRPr="00953A64">
        <w:rPr>
          <w:rFonts w:ascii="Times New Roman" w:hAnsi="Times New Roman"/>
          <w:sz w:val="28"/>
          <w:szCs w:val="28"/>
        </w:rPr>
        <w:t>остановление Пленума Верховного Суда Российской Федерации от 29 мая 2014 г. № 8 «О практике применения судами законодательства о воинской обязанности, военной службе и статусе военнослужащих»</w:t>
      </w:r>
      <w:r>
        <w:rPr>
          <w:rFonts w:ascii="Times New Roman" w:hAnsi="Times New Roman"/>
          <w:sz w:val="28"/>
          <w:szCs w:val="28"/>
        </w:rPr>
        <w:t>;</w:t>
      </w:r>
    </w:p>
    <w:p w:rsidR="007D7BEC" w:rsidRPr="00953A64" w:rsidRDefault="007D7BEC" w:rsidP="00953A64">
      <w:pPr>
        <w:ind w:firstLine="709"/>
        <w:contextualSpacing/>
        <w:jc w:val="both"/>
        <w:rPr>
          <w:rFonts w:ascii="Times New Roman" w:hAnsi="Times New Roman"/>
          <w:sz w:val="28"/>
          <w:szCs w:val="28"/>
        </w:rPr>
      </w:pPr>
      <w:r>
        <w:rPr>
          <w:rFonts w:ascii="Times New Roman" w:hAnsi="Times New Roman"/>
          <w:sz w:val="28"/>
          <w:szCs w:val="28"/>
        </w:rPr>
        <w:t>п</w:t>
      </w:r>
      <w:r w:rsidRPr="00953A64">
        <w:rPr>
          <w:rFonts w:ascii="Times New Roman" w:hAnsi="Times New Roman"/>
          <w:sz w:val="28"/>
          <w:szCs w:val="28"/>
        </w:rPr>
        <w:t>остановление Пленума Верховного Суда Российской Федерации от 02.07.2009 № 14</w:t>
      </w:r>
      <w:r>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п</w:t>
      </w:r>
      <w:r w:rsidRPr="00953A64">
        <w:rPr>
          <w:rFonts w:ascii="Times New Roman" w:hAnsi="Times New Roman"/>
          <w:sz w:val="28"/>
          <w:szCs w:val="28"/>
        </w:rPr>
        <w:t>остановление Пленума Верховного Суда Российской Федерации от 2 июля 2009 г. № 14 «О некоторых вопросах, возникших в судебной практике при применении Жилищного кодекса Российской Федерации»;</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Минобороны России</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Министерство обороны (Министр обороны) Российской Федерации</w:t>
      </w:r>
      <w:r>
        <w:rPr>
          <w:rFonts w:ascii="Times New Roman" w:hAnsi="Times New Roman"/>
          <w:sz w:val="28"/>
          <w:szCs w:val="28"/>
        </w:rPr>
        <w:t>;</w:t>
      </w:r>
    </w:p>
    <w:p w:rsidR="007D7BEC" w:rsidRPr="00953A64" w:rsidRDefault="007D7BEC" w:rsidP="00AD0516">
      <w:pPr>
        <w:ind w:firstLine="709"/>
        <w:contextualSpacing/>
        <w:jc w:val="both"/>
        <w:rPr>
          <w:rFonts w:ascii="Times New Roman" w:hAnsi="Times New Roman"/>
          <w:sz w:val="28"/>
          <w:szCs w:val="28"/>
        </w:rPr>
      </w:pPr>
      <w:r w:rsidRPr="00953A64">
        <w:rPr>
          <w:rFonts w:ascii="Times New Roman" w:hAnsi="Times New Roman"/>
          <w:sz w:val="28"/>
          <w:szCs w:val="28"/>
        </w:rPr>
        <w:t>ДЖО МО РФ</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Департамент жилищного обеспечения Министерства обороны Российской Федерации</w:t>
      </w:r>
      <w:r>
        <w:rPr>
          <w:rFonts w:ascii="Times New Roman" w:hAnsi="Times New Roman"/>
          <w:sz w:val="28"/>
          <w:szCs w:val="28"/>
        </w:rPr>
        <w:t>;</w:t>
      </w:r>
    </w:p>
    <w:p w:rsidR="007D7BEC" w:rsidRPr="00953A64" w:rsidRDefault="007D7BEC" w:rsidP="00AD0516">
      <w:pPr>
        <w:ind w:firstLine="709"/>
        <w:contextualSpacing/>
        <w:jc w:val="both"/>
        <w:rPr>
          <w:rFonts w:ascii="Times New Roman" w:hAnsi="Times New Roman"/>
          <w:sz w:val="28"/>
          <w:szCs w:val="28"/>
        </w:rPr>
      </w:pPr>
      <w:r>
        <w:rPr>
          <w:rFonts w:ascii="Times New Roman" w:hAnsi="Times New Roman"/>
          <w:sz w:val="28"/>
          <w:szCs w:val="28"/>
        </w:rPr>
        <w:t>уп</w:t>
      </w:r>
      <w:r w:rsidRPr="00953A64">
        <w:rPr>
          <w:rFonts w:ascii="Times New Roman" w:hAnsi="Times New Roman"/>
          <w:sz w:val="28"/>
          <w:szCs w:val="28"/>
        </w:rPr>
        <w:t>равление ДЖО МО РФ территориальное</w:t>
      </w:r>
      <w:r>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w:t>
      </w:r>
      <w:r w:rsidRPr="00953A64">
        <w:rPr>
          <w:rFonts w:ascii="Times New Roman" w:hAnsi="Times New Roman"/>
          <w:sz w:val="28"/>
          <w:szCs w:val="28"/>
        </w:rPr>
        <w:t>«…..регионжильё»</w:t>
      </w:r>
      <w:r>
        <w:rPr>
          <w:rFonts w:ascii="Times New Roman" w:hAnsi="Times New Roman"/>
          <w:sz w:val="28"/>
          <w:szCs w:val="28"/>
        </w:rPr>
        <w:t xml:space="preserve"> (</w:t>
      </w:r>
      <w:r w:rsidRPr="00953A64">
        <w:rPr>
          <w:rFonts w:ascii="Times New Roman" w:hAnsi="Times New Roman"/>
          <w:sz w:val="28"/>
          <w:szCs w:val="28"/>
        </w:rPr>
        <w:t>с указанием вместо многоточия конкретного региона</w:t>
      </w:r>
      <w:r>
        <w:rPr>
          <w:rFonts w:ascii="Times New Roman" w:hAnsi="Times New Roman"/>
          <w:sz w:val="28"/>
          <w:szCs w:val="28"/>
        </w:rPr>
        <w:t>);</w:t>
      </w:r>
    </w:p>
    <w:p w:rsidR="007D7BEC" w:rsidRPr="00953A64" w:rsidRDefault="007D7BEC" w:rsidP="00AD0516">
      <w:pPr>
        <w:ind w:firstLine="709"/>
        <w:contextualSpacing/>
        <w:jc w:val="both"/>
        <w:rPr>
          <w:rFonts w:ascii="Times New Roman" w:hAnsi="Times New Roman"/>
          <w:sz w:val="28"/>
          <w:szCs w:val="28"/>
        </w:rPr>
      </w:pPr>
      <w:r>
        <w:rPr>
          <w:rFonts w:ascii="Times New Roman" w:hAnsi="Times New Roman"/>
          <w:sz w:val="28"/>
          <w:szCs w:val="28"/>
        </w:rPr>
        <w:t>«Росвоенипотека»</w:t>
      </w:r>
      <w:r w:rsidRPr="00C9008D">
        <w:rPr>
          <w:rFonts w:ascii="Times New Roman" w:hAnsi="Times New Roman"/>
          <w:sz w:val="28"/>
          <w:szCs w:val="28"/>
        </w:rPr>
        <w:t xml:space="preserve"> </w:t>
      </w:r>
      <w:r w:rsidRPr="00953A64">
        <w:rPr>
          <w:rFonts w:ascii="Times New Roman" w:hAnsi="Times New Roman"/>
          <w:sz w:val="28"/>
          <w:szCs w:val="28"/>
        </w:rPr>
        <w:t>– Федеральное управление накопительно-ипотечной системы жилищного обеспечения военнослужащих</w:t>
      </w:r>
      <w:r>
        <w:rPr>
          <w:rFonts w:ascii="Times New Roman" w:hAnsi="Times New Roman"/>
          <w:sz w:val="28"/>
          <w:szCs w:val="28"/>
        </w:rPr>
        <w:t>;</w:t>
      </w:r>
    </w:p>
    <w:p w:rsidR="007D7BEC" w:rsidRPr="00953A64" w:rsidRDefault="007D7BEC" w:rsidP="00F6666A">
      <w:pPr>
        <w:ind w:firstLine="709"/>
        <w:contextualSpacing/>
        <w:jc w:val="both"/>
        <w:rPr>
          <w:rFonts w:ascii="Times New Roman" w:hAnsi="Times New Roman"/>
          <w:sz w:val="28"/>
          <w:szCs w:val="28"/>
        </w:rPr>
      </w:pPr>
      <w:r w:rsidRPr="00953A64">
        <w:rPr>
          <w:rFonts w:ascii="Times New Roman" w:hAnsi="Times New Roman"/>
          <w:sz w:val="28"/>
          <w:szCs w:val="28"/>
        </w:rPr>
        <w:t>ЕРЦ</w:t>
      </w:r>
      <w:r w:rsidRPr="00C9008D">
        <w:rPr>
          <w:rFonts w:ascii="Times New Roman" w:hAnsi="Times New Roman"/>
          <w:sz w:val="28"/>
          <w:szCs w:val="28"/>
        </w:rPr>
        <w:t xml:space="preserve"> </w:t>
      </w:r>
      <w:r w:rsidRPr="00953A64">
        <w:rPr>
          <w:rFonts w:ascii="Times New Roman" w:hAnsi="Times New Roman"/>
          <w:sz w:val="28"/>
          <w:szCs w:val="28"/>
        </w:rPr>
        <w:t>– Единый расчётный центр Министерства обороны Российской Федерации</w:t>
      </w:r>
      <w:r>
        <w:rPr>
          <w:rFonts w:ascii="Times New Roman" w:hAnsi="Times New Roman"/>
          <w:sz w:val="28"/>
          <w:szCs w:val="28"/>
        </w:rPr>
        <w:t>;</w:t>
      </w:r>
    </w:p>
    <w:p w:rsidR="007D7BEC" w:rsidRDefault="007D7BEC" w:rsidP="00D6210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ФГКУ</w:t>
      </w:r>
      <w:r>
        <w:rPr>
          <w:rFonts w:ascii="Times New Roman" w:hAnsi="Times New Roman"/>
          <w:sz w:val="28"/>
          <w:szCs w:val="28"/>
        </w:rPr>
        <w:t xml:space="preserve"> </w:t>
      </w:r>
      <w:r w:rsidRPr="00953A64">
        <w:rPr>
          <w:rFonts w:ascii="Times New Roman" w:hAnsi="Times New Roman"/>
          <w:sz w:val="28"/>
          <w:szCs w:val="28"/>
        </w:rPr>
        <w:t>–</w:t>
      </w:r>
      <w:r w:rsidRPr="00C9008D">
        <w:rPr>
          <w:rFonts w:ascii="Times New Roman" w:hAnsi="Times New Roman"/>
          <w:sz w:val="28"/>
          <w:szCs w:val="28"/>
        </w:rPr>
        <w:t xml:space="preserve"> </w:t>
      </w:r>
      <w:r>
        <w:rPr>
          <w:rFonts w:ascii="Times New Roman" w:hAnsi="Times New Roman"/>
          <w:sz w:val="28"/>
          <w:szCs w:val="28"/>
        </w:rPr>
        <w:t>ф</w:t>
      </w:r>
      <w:r w:rsidRPr="00953A64">
        <w:rPr>
          <w:rFonts w:ascii="Times New Roman" w:hAnsi="Times New Roman"/>
          <w:sz w:val="28"/>
          <w:szCs w:val="28"/>
        </w:rPr>
        <w:t>едеральное государственное казённое учреждение</w:t>
      </w:r>
      <w:r>
        <w:rPr>
          <w:rFonts w:ascii="Times New Roman" w:hAnsi="Times New Roman"/>
          <w:sz w:val="28"/>
          <w:szCs w:val="28"/>
        </w:rPr>
        <w:t>;</w:t>
      </w:r>
    </w:p>
    <w:p w:rsidR="007D7BEC" w:rsidRPr="00953A64" w:rsidRDefault="007D7BEC" w:rsidP="00D6210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ФГУ</w:t>
      </w:r>
      <w:r>
        <w:rPr>
          <w:rFonts w:ascii="Times New Roman" w:hAnsi="Times New Roman"/>
          <w:sz w:val="28"/>
          <w:szCs w:val="28"/>
        </w:rPr>
        <w:t xml:space="preserve"> </w:t>
      </w:r>
      <w:r w:rsidRPr="00953A64">
        <w:rPr>
          <w:rFonts w:ascii="Times New Roman" w:hAnsi="Times New Roman"/>
          <w:sz w:val="28"/>
          <w:szCs w:val="28"/>
        </w:rPr>
        <w:t>–</w:t>
      </w:r>
      <w:r w:rsidRPr="00C9008D">
        <w:rPr>
          <w:rFonts w:ascii="Times New Roman" w:hAnsi="Times New Roman"/>
          <w:sz w:val="28"/>
          <w:szCs w:val="28"/>
        </w:rPr>
        <w:t xml:space="preserve"> </w:t>
      </w:r>
      <w:r>
        <w:rPr>
          <w:rFonts w:ascii="Times New Roman" w:hAnsi="Times New Roman"/>
          <w:sz w:val="28"/>
          <w:szCs w:val="28"/>
        </w:rPr>
        <w:t>ф</w:t>
      </w:r>
      <w:r w:rsidRPr="00953A64">
        <w:rPr>
          <w:rFonts w:ascii="Times New Roman" w:hAnsi="Times New Roman"/>
          <w:sz w:val="28"/>
          <w:szCs w:val="28"/>
        </w:rPr>
        <w:t>едеральное государственное учреждение</w:t>
      </w:r>
      <w:r>
        <w:rPr>
          <w:rFonts w:ascii="Times New Roman" w:hAnsi="Times New Roman"/>
          <w:sz w:val="28"/>
          <w:szCs w:val="28"/>
        </w:rPr>
        <w:t>;</w:t>
      </w:r>
    </w:p>
    <w:p w:rsidR="007D7BEC" w:rsidRDefault="007D7BEC" w:rsidP="00D6210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ФКУ</w:t>
      </w:r>
      <w:r w:rsidRPr="00C9008D">
        <w:rPr>
          <w:rFonts w:ascii="Times New Roman" w:hAnsi="Times New Roman"/>
          <w:sz w:val="28"/>
          <w:szCs w:val="28"/>
        </w:rPr>
        <w:t xml:space="preserve"> </w:t>
      </w:r>
      <w:r w:rsidRPr="00953A64">
        <w:rPr>
          <w:rFonts w:ascii="Times New Roman" w:hAnsi="Times New Roman"/>
          <w:sz w:val="28"/>
          <w:szCs w:val="28"/>
        </w:rPr>
        <w:t>–</w:t>
      </w:r>
      <w:r>
        <w:rPr>
          <w:rFonts w:ascii="Times New Roman" w:hAnsi="Times New Roman"/>
          <w:sz w:val="28"/>
          <w:szCs w:val="28"/>
        </w:rPr>
        <w:t xml:space="preserve"> ф</w:t>
      </w:r>
      <w:r w:rsidRPr="00953A64">
        <w:rPr>
          <w:rFonts w:ascii="Times New Roman" w:hAnsi="Times New Roman"/>
          <w:sz w:val="28"/>
          <w:szCs w:val="28"/>
        </w:rPr>
        <w:t>едеральное казённое учреждение.</w:t>
      </w:r>
    </w:p>
    <w:p w:rsidR="007D7BEC" w:rsidRPr="00953A64" w:rsidRDefault="007D7BEC" w:rsidP="00D62108">
      <w:pPr>
        <w:spacing w:line="240" w:lineRule="auto"/>
        <w:ind w:firstLine="709"/>
        <w:contextualSpacing/>
        <w:jc w:val="both"/>
        <w:rPr>
          <w:rFonts w:ascii="Times New Roman" w:hAnsi="Times New Roman"/>
          <w:sz w:val="28"/>
          <w:szCs w:val="28"/>
        </w:rPr>
      </w:pPr>
    </w:p>
    <w:p w:rsidR="007D7BEC" w:rsidRPr="00953A64" w:rsidRDefault="007D7BEC" w:rsidP="00D62108">
      <w:pPr>
        <w:pStyle w:val="a3"/>
        <w:numPr>
          <w:ilvl w:val="0"/>
          <w:numId w:val="1"/>
        </w:numPr>
        <w:spacing w:after="0" w:line="240" w:lineRule="auto"/>
        <w:jc w:val="center"/>
        <w:outlineLvl w:val="0"/>
        <w:rPr>
          <w:rFonts w:ascii="Times New Roman" w:hAnsi="Times New Roman"/>
          <w:b/>
          <w:sz w:val="28"/>
          <w:szCs w:val="28"/>
        </w:rPr>
      </w:pPr>
      <w:r w:rsidRPr="00953A64">
        <w:rPr>
          <w:rFonts w:ascii="Times New Roman" w:hAnsi="Times New Roman"/>
          <w:b/>
          <w:sz w:val="28"/>
          <w:szCs w:val="28"/>
        </w:rPr>
        <w:t>Статистические данные о работе Кассационного военного суда</w:t>
      </w:r>
      <w:r>
        <w:rPr>
          <w:rFonts w:ascii="Times New Roman" w:hAnsi="Times New Roman"/>
          <w:b/>
          <w:sz w:val="28"/>
          <w:szCs w:val="28"/>
        </w:rPr>
        <w:t>.</w:t>
      </w:r>
    </w:p>
    <w:p w:rsidR="007D7BEC" w:rsidRPr="00953A64" w:rsidRDefault="007D7BEC" w:rsidP="00D62108">
      <w:pPr>
        <w:pStyle w:val="a3"/>
        <w:spacing w:after="0" w:line="240" w:lineRule="auto"/>
        <w:ind w:left="1080"/>
        <w:outlineLvl w:val="0"/>
        <w:rPr>
          <w:rFonts w:ascii="Times New Roman" w:hAnsi="Times New Roman"/>
          <w:b/>
          <w:sz w:val="28"/>
          <w:szCs w:val="28"/>
        </w:rPr>
      </w:pP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sidRPr="00DA7650">
        <w:rPr>
          <w:sz w:val="28"/>
          <w:szCs w:val="28"/>
        </w:rPr>
        <w:t>В первом полугодии 20</w:t>
      </w:r>
      <w:r>
        <w:rPr>
          <w:sz w:val="28"/>
          <w:szCs w:val="28"/>
        </w:rPr>
        <w:t>20</w:t>
      </w:r>
      <w:r w:rsidRPr="00DA7650">
        <w:rPr>
          <w:sz w:val="28"/>
          <w:szCs w:val="28"/>
        </w:rPr>
        <w:t xml:space="preserve"> г</w:t>
      </w:r>
      <w:r>
        <w:rPr>
          <w:sz w:val="28"/>
          <w:szCs w:val="28"/>
        </w:rPr>
        <w:t>.</w:t>
      </w:r>
      <w:r w:rsidRPr="00DA7650">
        <w:rPr>
          <w:sz w:val="28"/>
          <w:szCs w:val="28"/>
        </w:rPr>
        <w:t xml:space="preserve"> </w:t>
      </w:r>
      <w:r>
        <w:rPr>
          <w:sz w:val="28"/>
          <w:szCs w:val="28"/>
        </w:rPr>
        <w:t>в Кассационный военный суд поступило 1643 кассационных жалобы и представления</w:t>
      </w:r>
      <w:r w:rsidRPr="00DA7650">
        <w:rPr>
          <w:sz w:val="28"/>
          <w:szCs w:val="28"/>
        </w:rPr>
        <w:t>,</w:t>
      </w:r>
      <w:r>
        <w:rPr>
          <w:sz w:val="28"/>
          <w:szCs w:val="28"/>
        </w:rPr>
        <w:t xml:space="preserve"> поданных по административным и гражданским делам и материалам судебного производства указанной категории.</w:t>
      </w: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Pr>
          <w:sz w:val="28"/>
          <w:szCs w:val="28"/>
        </w:rPr>
        <w:t>Из числа поступивших</w:t>
      </w:r>
      <w:r w:rsidRPr="00DB73A9">
        <w:rPr>
          <w:sz w:val="28"/>
          <w:szCs w:val="28"/>
        </w:rPr>
        <w:t xml:space="preserve"> </w:t>
      </w:r>
      <w:r>
        <w:rPr>
          <w:sz w:val="28"/>
          <w:szCs w:val="28"/>
        </w:rPr>
        <w:t>кассационных жалоб и представлений:</w:t>
      </w: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Pr>
          <w:sz w:val="28"/>
          <w:szCs w:val="28"/>
        </w:rPr>
        <w:t>- 1221 (что составило 74,3 % от их количества) переданы для рассмотрения в судебном заседании Кассационного военного суда;</w:t>
      </w: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Pr>
          <w:sz w:val="28"/>
          <w:szCs w:val="28"/>
        </w:rPr>
        <w:t>- 94 (5,7 %) рассмотрены без проведения судебного заседания Кассационным военным судом в составе судьёй единолично;</w:t>
      </w: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Pr>
          <w:sz w:val="28"/>
          <w:szCs w:val="28"/>
        </w:rPr>
        <w:t>- 328 (20 %) возвращены по различным основаниям.</w:t>
      </w: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Pr>
          <w:sz w:val="28"/>
          <w:szCs w:val="28"/>
        </w:rPr>
        <w:t xml:space="preserve">То есть, из числа поступивших в </w:t>
      </w:r>
      <w:r>
        <w:rPr>
          <w:sz w:val="28"/>
          <w:szCs w:val="28"/>
          <w:lang w:val="en-US"/>
        </w:rPr>
        <w:t>I</w:t>
      </w:r>
      <w:r>
        <w:rPr>
          <w:sz w:val="28"/>
          <w:szCs w:val="28"/>
        </w:rPr>
        <w:t xml:space="preserve"> полугодии 2020 г. жалоб и представлений переданы для рассмотрения Кассационным военным судом 1315 жалоб</w:t>
      </w:r>
      <w:r w:rsidRPr="00664BDE">
        <w:rPr>
          <w:sz w:val="28"/>
          <w:szCs w:val="28"/>
        </w:rPr>
        <w:t xml:space="preserve"> </w:t>
      </w:r>
      <w:r>
        <w:rPr>
          <w:sz w:val="28"/>
          <w:szCs w:val="28"/>
        </w:rPr>
        <w:t xml:space="preserve">и представлений, что составило 80 % от этого количества. </w:t>
      </w: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Pr>
          <w:sz w:val="28"/>
          <w:szCs w:val="28"/>
        </w:rPr>
        <w:t xml:space="preserve">При этом в анализируемом периоде рассмотрены по существу </w:t>
      </w:r>
      <w:r w:rsidRPr="005849F9">
        <w:rPr>
          <w:sz w:val="28"/>
          <w:szCs w:val="28"/>
        </w:rPr>
        <w:t>1362</w:t>
      </w:r>
      <w:r w:rsidRPr="00AF4CE1">
        <w:rPr>
          <w:color w:val="FF0000"/>
          <w:sz w:val="28"/>
          <w:szCs w:val="28"/>
        </w:rPr>
        <w:t xml:space="preserve"> </w:t>
      </w:r>
      <w:r>
        <w:rPr>
          <w:sz w:val="28"/>
          <w:szCs w:val="28"/>
        </w:rPr>
        <w:t xml:space="preserve">жалобы и представления по </w:t>
      </w:r>
      <w:r w:rsidRPr="009738D0">
        <w:rPr>
          <w:sz w:val="28"/>
          <w:szCs w:val="28"/>
        </w:rPr>
        <w:t>административным и гражданским</w:t>
      </w:r>
      <w:r>
        <w:rPr>
          <w:sz w:val="28"/>
          <w:szCs w:val="28"/>
        </w:rPr>
        <w:t xml:space="preserve"> делам и материалам, а 22 жалобы и представления из числа тех, что передавались для рассмотрения, в дальнейшем были оставлены без рассмотрения либо по ним прекращено производство.</w:t>
      </w:r>
    </w:p>
    <w:p w:rsidR="007D7BEC" w:rsidRDefault="007D7BEC" w:rsidP="00E629BB">
      <w:pPr>
        <w:pStyle w:val="msobodytextindentcxspmiddle"/>
        <w:spacing w:before="120" w:beforeAutospacing="0" w:after="120" w:afterAutospacing="0" w:line="276" w:lineRule="auto"/>
        <w:ind w:firstLine="709"/>
        <w:contextualSpacing/>
        <w:jc w:val="both"/>
        <w:rPr>
          <w:sz w:val="28"/>
          <w:szCs w:val="28"/>
        </w:rPr>
      </w:pPr>
      <w:r>
        <w:rPr>
          <w:sz w:val="28"/>
          <w:szCs w:val="28"/>
        </w:rPr>
        <w:t>Судебная деятельность Кассационного военного суда по рассмотрению кассационных жалоб и представлений характеризуется в анализируемом периоде следующими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992"/>
        <w:gridCol w:w="851"/>
        <w:gridCol w:w="992"/>
        <w:gridCol w:w="1418"/>
        <w:gridCol w:w="992"/>
        <w:gridCol w:w="850"/>
        <w:gridCol w:w="939"/>
      </w:tblGrid>
      <w:tr w:rsidR="007D7BEC" w:rsidRPr="00120530" w:rsidTr="006D4009">
        <w:trPr>
          <w:cantSplit/>
          <w:trHeight w:val="1134"/>
          <w:jc w:val="center"/>
        </w:trPr>
        <w:tc>
          <w:tcPr>
            <w:tcW w:w="2499" w:type="dxa"/>
            <w:vMerge w:val="restart"/>
            <w:shd w:val="clear" w:color="auto" w:fill="FFFFFF"/>
            <w:vAlign w:val="center"/>
          </w:tcPr>
          <w:p w:rsidR="007D7BEC" w:rsidRPr="00511FD2" w:rsidRDefault="007D7BEC" w:rsidP="00B41A75">
            <w:pPr>
              <w:pStyle w:val="msonormalcxspmiddle"/>
              <w:spacing w:before="120" w:after="120"/>
              <w:contextualSpacing/>
              <w:jc w:val="center"/>
              <w:rPr>
                <w:bCs/>
              </w:rPr>
            </w:pPr>
            <w:r>
              <w:rPr>
                <w:bCs/>
              </w:rPr>
              <w:t>Вид судопроизводства</w:t>
            </w:r>
          </w:p>
        </w:tc>
        <w:tc>
          <w:tcPr>
            <w:tcW w:w="992" w:type="dxa"/>
            <w:vMerge w:val="restart"/>
            <w:shd w:val="clear" w:color="auto" w:fill="FFFFFF"/>
            <w:textDirection w:val="btLr"/>
          </w:tcPr>
          <w:p w:rsidR="007D7BEC" w:rsidRPr="006029F2" w:rsidRDefault="007D7BEC" w:rsidP="00B41A75">
            <w:pPr>
              <w:pStyle w:val="msonormalcxspmiddle"/>
              <w:spacing w:before="120" w:beforeAutospacing="0" w:after="120" w:afterAutospacing="0"/>
              <w:ind w:left="113" w:right="113"/>
              <w:contextualSpacing/>
              <w:jc w:val="center"/>
              <w:rPr>
                <w:bCs/>
                <w:sz w:val="22"/>
                <w:szCs w:val="22"/>
                <w:vertAlign w:val="superscript"/>
              </w:rPr>
            </w:pPr>
            <w:r>
              <w:rPr>
                <w:bCs/>
                <w:sz w:val="22"/>
                <w:szCs w:val="22"/>
              </w:rPr>
              <w:t xml:space="preserve">Количество поступивших в суд и переданных судьям кассационных жалоб и представлений </w:t>
            </w:r>
          </w:p>
          <w:p w:rsidR="007D7BEC" w:rsidRDefault="007D7BEC" w:rsidP="00B41A75">
            <w:pPr>
              <w:pStyle w:val="msonormalcxspmiddle"/>
              <w:spacing w:before="120" w:after="120"/>
              <w:ind w:left="113" w:right="113"/>
              <w:contextualSpacing/>
              <w:rPr>
                <w:bCs/>
                <w:sz w:val="22"/>
                <w:szCs w:val="22"/>
              </w:rPr>
            </w:pPr>
          </w:p>
        </w:tc>
        <w:tc>
          <w:tcPr>
            <w:tcW w:w="851" w:type="dxa"/>
            <w:vMerge w:val="restart"/>
            <w:shd w:val="clear" w:color="auto" w:fill="FFFFFF"/>
            <w:textDirection w:val="btLr"/>
          </w:tcPr>
          <w:p w:rsidR="007D7BEC" w:rsidRDefault="007D7BEC" w:rsidP="00B41A75">
            <w:pPr>
              <w:pStyle w:val="msonormalcxspmiddle"/>
              <w:spacing w:before="120" w:beforeAutospacing="0" w:after="120" w:afterAutospacing="0"/>
              <w:ind w:left="113" w:right="113"/>
              <w:contextualSpacing/>
              <w:jc w:val="center"/>
              <w:rPr>
                <w:bCs/>
                <w:sz w:val="22"/>
                <w:szCs w:val="22"/>
              </w:rPr>
            </w:pPr>
          </w:p>
          <w:p w:rsidR="007D7BEC" w:rsidRPr="006029F2" w:rsidRDefault="007D7BEC" w:rsidP="00B41A75">
            <w:pPr>
              <w:pStyle w:val="msonormalcxspmiddle"/>
              <w:spacing w:before="120" w:beforeAutospacing="0" w:after="120" w:afterAutospacing="0"/>
              <w:ind w:left="113" w:right="113"/>
              <w:contextualSpacing/>
              <w:jc w:val="center"/>
              <w:rPr>
                <w:bCs/>
                <w:sz w:val="22"/>
                <w:szCs w:val="22"/>
              </w:rPr>
            </w:pPr>
            <w:r>
              <w:rPr>
                <w:bCs/>
                <w:sz w:val="22"/>
                <w:szCs w:val="22"/>
              </w:rPr>
              <w:t xml:space="preserve">Нагрузка на судью в месяц </w:t>
            </w:r>
          </w:p>
          <w:p w:rsidR="007D7BEC" w:rsidRDefault="007D7BEC" w:rsidP="00B41A75">
            <w:pPr>
              <w:pStyle w:val="msonormalcxspmiddle"/>
              <w:spacing w:before="120" w:after="120"/>
              <w:ind w:left="113" w:right="113"/>
              <w:contextualSpacing/>
              <w:rPr>
                <w:bCs/>
                <w:sz w:val="22"/>
                <w:szCs w:val="22"/>
              </w:rPr>
            </w:pPr>
          </w:p>
        </w:tc>
        <w:tc>
          <w:tcPr>
            <w:tcW w:w="5191" w:type="dxa"/>
            <w:gridSpan w:val="5"/>
            <w:shd w:val="clear" w:color="auto" w:fill="FFFFFF"/>
          </w:tcPr>
          <w:p w:rsidR="007D7BEC" w:rsidRDefault="007D7BEC" w:rsidP="00B41A75">
            <w:pPr>
              <w:pStyle w:val="msonormalcxspmiddle"/>
              <w:spacing w:before="120" w:beforeAutospacing="0" w:after="120" w:afterAutospacing="0"/>
              <w:contextualSpacing/>
              <w:jc w:val="center"/>
              <w:rPr>
                <w:bCs/>
                <w:sz w:val="22"/>
                <w:szCs w:val="22"/>
              </w:rPr>
            </w:pPr>
          </w:p>
          <w:p w:rsidR="007D7BEC" w:rsidRDefault="007D7BEC" w:rsidP="00B41A75">
            <w:pPr>
              <w:pStyle w:val="msonormalcxspmiddle"/>
              <w:spacing w:before="120" w:beforeAutospacing="0" w:after="120" w:afterAutospacing="0"/>
              <w:contextualSpacing/>
              <w:jc w:val="center"/>
              <w:rPr>
                <w:bCs/>
                <w:sz w:val="22"/>
                <w:szCs w:val="22"/>
              </w:rPr>
            </w:pPr>
          </w:p>
          <w:p w:rsidR="007D7BEC" w:rsidRPr="006029F2" w:rsidRDefault="007D7BEC" w:rsidP="00B41A75">
            <w:pPr>
              <w:pStyle w:val="msonormalcxspmiddle"/>
              <w:spacing w:before="120" w:beforeAutospacing="0" w:after="120" w:afterAutospacing="0"/>
              <w:ind w:left="113" w:right="113"/>
              <w:contextualSpacing/>
              <w:jc w:val="center"/>
              <w:rPr>
                <w:bCs/>
                <w:sz w:val="22"/>
                <w:szCs w:val="22"/>
                <w:vertAlign w:val="superscript"/>
              </w:rPr>
            </w:pPr>
            <w:r>
              <w:rPr>
                <w:bCs/>
                <w:sz w:val="22"/>
                <w:szCs w:val="22"/>
              </w:rPr>
              <w:t xml:space="preserve">Результаты рассмотрения кассационных жалоб и представлений </w:t>
            </w:r>
          </w:p>
          <w:p w:rsidR="007D7BEC" w:rsidRPr="006029F2" w:rsidRDefault="007D7BEC" w:rsidP="00B41A75">
            <w:pPr>
              <w:pStyle w:val="msonormalcxspmiddle"/>
              <w:spacing w:before="120" w:beforeAutospacing="0" w:after="120" w:afterAutospacing="0"/>
              <w:contextualSpacing/>
              <w:jc w:val="center"/>
              <w:rPr>
                <w:bCs/>
                <w:sz w:val="22"/>
                <w:szCs w:val="22"/>
              </w:rPr>
            </w:pPr>
          </w:p>
        </w:tc>
      </w:tr>
      <w:tr w:rsidR="007D7BEC" w:rsidRPr="00120530" w:rsidTr="006D4009">
        <w:trPr>
          <w:cantSplit/>
          <w:trHeight w:val="3234"/>
          <w:jc w:val="center"/>
        </w:trPr>
        <w:tc>
          <w:tcPr>
            <w:tcW w:w="2499" w:type="dxa"/>
            <w:vMerge/>
            <w:shd w:val="clear" w:color="auto" w:fill="FFFFFF"/>
            <w:vAlign w:val="center"/>
          </w:tcPr>
          <w:p w:rsidR="007D7BEC" w:rsidRPr="00511FD2" w:rsidRDefault="007D7BEC" w:rsidP="00B41A75">
            <w:pPr>
              <w:pStyle w:val="msonormalcxspmiddle"/>
              <w:spacing w:before="120" w:beforeAutospacing="0" w:after="120" w:afterAutospacing="0"/>
              <w:contextualSpacing/>
              <w:jc w:val="center"/>
              <w:rPr>
                <w:bCs/>
              </w:rPr>
            </w:pPr>
          </w:p>
        </w:tc>
        <w:tc>
          <w:tcPr>
            <w:tcW w:w="992" w:type="dxa"/>
            <w:vMerge/>
            <w:shd w:val="clear" w:color="auto" w:fill="FFFFFF"/>
            <w:textDirection w:val="btLr"/>
          </w:tcPr>
          <w:p w:rsidR="007D7BEC" w:rsidRPr="006029F2" w:rsidRDefault="007D7BEC" w:rsidP="00B41A75">
            <w:pPr>
              <w:pStyle w:val="msonormalcxspmiddle"/>
              <w:spacing w:before="120" w:beforeAutospacing="0" w:after="120" w:afterAutospacing="0"/>
              <w:ind w:left="113" w:right="113"/>
              <w:contextualSpacing/>
              <w:rPr>
                <w:bCs/>
                <w:sz w:val="22"/>
                <w:szCs w:val="22"/>
              </w:rPr>
            </w:pPr>
          </w:p>
        </w:tc>
        <w:tc>
          <w:tcPr>
            <w:tcW w:w="851" w:type="dxa"/>
            <w:vMerge/>
            <w:shd w:val="clear" w:color="auto" w:fill="FFFFFF"/>
            <w:textDirection w:val="btLr"/>
          </w:tcPr>
          <w:p w:rsidR="007D7BEC" w:rsidRPr="006029F2" w:rsidRDefault="007D7BEC" w:rsidP="00B41A75">
            <w:pPr>
              <w:pStyle w:val="msonormalcxspmiddle"/>
              <w:spacing w:before="120" w:beforeAutospacing="0" w:after="120" w:afterAutospacing="0"/>
              <w:ind w:left="113" w:right="113"/>
              <w:contextualSpacing/>
              <w:rPr>
                <w:bCs/>
                <w:sz w:val="22"/>
                <w:szCs w:val="22"/>
              </w:rPr>
            </w:pPr>
          </w:p>
        </w:tc>
        <w:tc>
          <w:tcPr>
            <w:tcW w:w="992" w:type="dxa"/>
            <w:shd w:val="clear" w:color="auto" w:fill="FFFFFF"/>
            <w:textDirection w:val="btLr"/>
          </w:tcPr>
          <w:p w:rsidR="007D7BEC" w:rsidRPr="00AF7DF1" w:rsidRDefault="007D7BEC" w:rsidP="00B41A75">
            <w:pPr>
              <w:pStyle w:val="msonormalcxspmiddle"/>
              <w:spacing w:before="120" w:beforeAutospacing="0" w:after="120" w:afterAutospacing="0"/>
              <w:ind w:left="113" w:right="113"/>
              <w:contextualSpacing/>
              <w:jc w:val="center"/>
              <w:rPr>
                <w:bCs/>
                <w:sz w:val="22"/>
                <w:szCs w:val="22"/>
              </w:rPr>
            </w:pPr>
            <w:r>
              <w:rPr>
                <w:bCs/>
                <w:sz w:val="22"/>
                <w:szCs w:val="22"/>
              </w:rPr>
              <w:t>Количество кассационных жалоб и представлений, переданных на рассмотрение</w:t>
            </w:r>
          </w:p>
        </w:tc>
        <w:tc>
          <w:tcPr>
            <w:tcW w:w="1418" w:type="dxa"/>
            <w:shd w:val="clear" w:color="auto" w:fill="FFFFFF"/>
            <w:textDirection w:val="btLr"/>
          </w:tcPr>
          <w:p w:rsidR="007D7BEC" w:rsidRPr="006029F2" w:rsidRDefault="007D7BEC" w:rsidP="00B41A75">
            <w:pPr>
              <w:pStyle w:val="msonormalcxspmiddle"/>
              <w:spacing w:before="120" w:beforeAutospacing="0" w:after="120" w:afterAutospacing="0"/>
              <w:ind w:left="113" w:right="113"/>
              <w:contextualSpacing/>
              <w:jc w:val="center"/>
              <w:rPr>
                <w:bCs/>
                <w:sz w:val="22"/>
                <w:szCs w:val="22"/>
              </w:rPr>
            </w:pPr>
            <w:r>
              <w:rPr>
                <w:bCs/>
                <w:sz w:val="22"/>
                <w:szCs w:val="22"/>
              </w:rPr>
              <w:t>Количество кассационных жалоб и представлений, по которым производство прекращено (оставлены без рассмотрения)</w:t>
            </w:r>
          </w:p>
        </w:tc>
        <w:tc>
          <w:tcPr>
            <w:tcW w:w="992" w:type="dxa"/>
            <w:shd w:val="clear" w:color="auto" w:fill="FFFFFF"/>
            <w:textDirection w:val="btLr"/>
          </w:tcPr>
          <w:p w:rsidR="007D7BEC" w:rsidRPr="006029F2" w:rsidRDefault="007D7BEC" w:rsidP="00B41A75">
            <w:pPr>
              <w:pStyle w:val="msonormalcxspmiddle"/>
              <w:spacing w:before="120" w:beforeAutospacing="0" w:after="120" w:afterAutospacing="0"/>
              <w:ind w:left="113" w:right="113"/>
              <w:contextualSpacing/>
              <w:jc w:val="center"/>
              <w:rPr>
                <w:bCs/>
                <w:sz w:val="22"/>
                <w:szCs w:val="22"/>
              </w:rPr>
            </w:pPr>
            <w:r w:rsidRPr="006029F2">
              <w:rPr>
                <w:bCs/>
                <w:sz w:val="22"/>
                <w:szCs w:val="22"/>
              </w:rPr>
              <w:t xml:space="preserve">Количество </w:t>
            </w:r>
            <w:r>
              <w:rPr>
                <w:bCs/>
                <w:sz w:val="22"/>
                <w:szCs w:val="22"/>
              </w:rPr>
              <w:t>кассационных жалоб, представлений, рассмотренных по существу</w:t>
            </w:r>
          </w:p>
        </w:tc>
        <w:tc>
          <w:tcPr>
            <w:tcW w:w="850" w:type="dxa"/>
            <w:shd w:val="clear" w:color="auto" w:fill="FFFFFF"/>
            <w:textDirection w:val="btLr"/>
          </w:tcPr>
          <w:p w:rsidR="007D7BEC" w:rsidRPr="006029F2" w:rsidRDefault="007D7BEC" w:rsidP="00B41A75">
            <w:pPr>
              <w:pStyle w:val="msonormalcxspmiddle"/>
              <w:spacing w:before="120" w:beforeAutospacing="0" w:after="120" w:afterAutospacing="0"/>
              <w:ind w:left="113" w:right="113"/>
              <w:contextualSpacing/>
              <w:jc w:val="center"/>
              <w:rPr>
                <w:bCs/>
                <w:sz w:val="22"/>
                <w:szCs w:val="22"/>
              </w:rPr>
            </w:pPr>
            <w:r>
              <w:rPr>
                <w:bCs/>
                <w:sz w:val="22"/>
                <w:szCs w:val="22"/>
              </w:rPr>
              <w:t>Удовлетворено кассационных жалоб, представлений</w:t>
            </w:r>
          </w:p>
        </w:tc>
        <w:tc>
          <w:tcPr>
            <w:tcW w:w="939" w:type="dxa"/>
            <w:shd w:val="clear" w:color="auto" w:fill="FFFFFF"/>
            <w:textDirection w:val="btLr"/>
          </w:tcPr>
          <w:p w:rsidR="007D7BEC" w:rsidRPr="006029F2" w:rsidRDefault="007D7BEC" w:rsidP="00B41A75">
            <w:pPr>
              <w:pStyle w:val="msonormalcxspmiddle"/>
              <w:spacing w:before="120" w:beforeAutospacing="0" w:after="120" w:afterAutospacing="0"/>
              <w:ind w:left="113" w:right="113"/>
              <w:contextualSpacing/>
              <w:jc w:val="center"/>
              <w:rPr>
                <w:bCs/>
                <w:sz w:val="22"/>
                <w:szCs w:val="22"/>
              </w:rPr>
            </w:pPr>
            <w:r w:rsidRPr="006029F2">
              <w:rPr>
                <w:bCs/>
                <w:sz w:val="22"/>
                <w:szCs w:val="22"/>
              </w:rPr>
              <w:t>Стабильность судебных актов (в %)</w:t>
            </w:r>
          </w:p>
          <w:p w:rsidR="007D7BEC" w:rsidRPr="006029F2" w:rsidRDefault="007D7BEC" w:rsidP="00B41A75">
            <w:pPr>
              <w:pStyle w:val="msonormalcxspmiddle"/>
              <w:spacing w:before="120" w:beforeAutospacing="0" w:after="120" w:afterAutospacing="0"/>
              <w:ind w:left="113" w:right="113"/>
              <w:contextualSpacing/>
              <w:jc w:val="center"/>
              <w:rPr>
                <w:bCs/>
                <w:sz w:val="22"/>
                <w:szCs w:val="22"/>
              </w:rPr>
            </w:pPr>
          </w:p>
        </w:tc>
      </w:tr>
      <w:tr w:rsidR="007D7BEC" w:rsidRPr="00120530" w:rsidTr="006D4009">
        <w:trPr>
          <w:trHeight w:val="672"/>
          <w:jc w:val="center"/>
        </w:trPr>
        <w:tc>
          <w:tcPr>
            <w:tcW w:w="2499" w:type="dxa"/>
            <w:vAlign w:val="center"/>
          </w:tcPr>
          <w:p w:rsidR="007D7BEC" w:rsidRPr="00511FD2" w:rsidRDefault="007D7BEC" w:rsidP="00B41A75">
            <w:pPr>
              <w:pStyle w:val="msonormalcxspmiddle"/>
              <w:spacing w:before="120" w:beforeAutospacing="0" w:after="120" w:afterAutospacing="0"/>
              <w:contextualSpacing/>
              <w:jc w:val="center"/>
              <w:rPr>
                <w:bCs/>
              </w:rPr>
            </w:pPr>
            <w:r>
              <w:rPr>
                <w:bCs/>
              </w:rPr>
              <w:t>Административное судопроизводство</w:t>
            </w:r>
          </w:p>
        </w:tc>
        <w:tc>
          <w:tcPr>
            <w:tcW w:w="992" w:type="dxa"/>
            <w:vAlign w:val="center"/>
          </w:tcPr>
          <w:p w:rsidR="007D7BEC" w:rsidRPr="00511FD2" w:rsidRDefault="007D7BEC" w:rsidP="00B41A75">
            <w:pPr>
              <w:pStyle w:val="msonormalcxspmiddle"/>
              <w:spacing w:before="120" w:beforeAutospacing="0" w:after="120" w:afterAutospacing="0"/>
              <w:contextualSpacing/>
              <w:jc w:val="center"/>
            </w:pPr>
            <w:r>
              <w:t>1157</w:t>
            </w:r>
          </w:p>
        </w:tc>
        <w:tc>
          <w:tcPr>
            <w:tcW w:w="851" w:type="dxa"/>
            <w:vAlign w:val="center"/>
          </w:tcPr>
          <w:p w:rsidR="007D7BEC" w:rsidRPr="000D7776" w:rsidRDefault="007D7BEC" w:rsidP="0058775B">
            <w:pPr>
              <w:pStyle w:val="msonormalcxspmiddle"/>
              <w:spacing w:before="120" w:beforeAutospacing="0" w:after="120" w:afterAutospacing="0"/>
              <w:contextualSpacing/>
              <w:jc w:val="center"/>
            </w:pPr>
            <w:r w:rsidRPr="000D7776">
              <w:t>21</w:t>
            </w:r>
          </w:p>
        </w:tc>
        <w:tc>
          <w:tcPr>
            <w:tcW w:w="992" w:type="dxa"/>
            <w:vAlign w:val="center"/>
          </w:tcPr>
          <w:p w:rsidR="007D7BEC" w:rsidRPr="00511FD2" w:rsidRDefault="007D7BEC" w:rsidP="0058775B">
            <w:pPr>
              <w:pStyle w:val="msonormalcxspmiddle"/>
              <w:spacing w:before="120" w:beforeAutospacing="0" w:after="120" w:afterAutospacing="0"/>
              <w:contextualSpacing/>
              <w:jc w:val="center"/>
            </w:pPr>
            <w:r>
              <w:t>905</w:t>
            </w:r>
          </w:p>
        </w:tc>
        <w:tc>
          <w:tcPr>
            <w:tcW w:w="1418" w:type="dxa"/>
            <w:vAlign w:val="center"/>
          </w:tcPr>
          <w:p w:rsidR="007D7BEC" w:rsidRPr="00511FD2" w:rsidRDefault="007D7BEC" w:rsidP="0058775B">
            <w:pPr>
              <w:pStyle w:val="msonormalcxspmiddle"/>
              <w:spacing w:before="120" w:beforeAutospacing="0" w:after="120" w:afterAutospacing="0"/>
              <w:contextualSpacing/>
              <w:jc w:val="center"/>
            </w:pPr>
            <w:r>
              <w:t>8</w:t>
            </w:r>
          </w:p>
        </w:tc>
        <w:tc>
          <w:tcPr>
            <w:tcW w:w="992" w:type="dxa"/>
            <w:vAlign w:val="center"/>
          </w:tcPr>
          <w:p w:rsidR="007D7BEC" w:rsidRPr="005849F9" w:rsidRDefault="007D7BEC" w:rsidP="0058775B">
            <w:pPr>
              <w:pStyle w:val="msonormalcxspmiddle"/>
              <w:spacing w:before="120" w:beforeAutospacing="0" w:after="120" w:afterAutospacing="0"/>
              <w:contextualSpacing/>
              <w:jc w:val="center"/>
            </w:pPr>
            <w:r w:rsidRPr="005849F9">
              <w:t>920</w:t>
            </w:r>
          </w:p>
        </w:tc>
        <w:tc>
          <w:tcPr>
            <w:tcW w:w="850" w:type="dxa"/>
            <w:vAlign w:val="center"/>
          </w:tcPr>
          <w:p w:rsidR="007D7BEC" w:rsidRPr="00511FD2" w:rsidRDefault="007D7BEC" w:rsidP="0058775B">
            <w:pPr>
              <w:pStyle w:val="msonormalcxspmiddle"/>
              <w:spacing w:before="120" w:beforeAutospacing="0" w:after="120" w:afterAutospacing="0"/>
              <w:contextualSpacing/>
              <w:jc w:val="center"/>
            </w:pPr>
            <w:r>
              <w:t>31</w:t>
            </w:r>
          </w:p>
        </w:tc>
        <w:tc>
          <w:tcPr>
            <w:tcW w:w="939" w:type="dxa"/>
            <w:vAlign w:val="center"/>
          </w:tcPr>
          <w:p w:rsidR="007D7BEC" w:rsidRPr="005849F9" w:rsidRDefault="007D7BEC" w:rsidP="005849F9">
            <w:pPr>
              <w:pStyle w:val="msonormalcxspmiddle"/>
              <w:spacing w:before="120" w:beforeAutospacing="0" w:after="120" w:afterAutospacing="0"/>
              <w:contextualSpacing/>
              <w:jc w:val="center"/>
            </w:pPr>
            <w:r w:rsidRPr="005849F9">
              <w:t>96,6</w:t>
            </w:r>
          </w:p>
        </w:tc>
      </w:tr>
      <w:tr w:rsidR="007D7BEC" w:rsidRPr="00120530" w:rsidTr="006D4009">
        <w:trPr>
          <w:trHeight w:val="672"/>
          <w:jc w:val="center"/>
        </w:trPr>
        <w:tc>
          <w:tcPr>
            <w:tcW w:w="2499" w:type="dxa"/>
            <w:vAlign w:val="center"/>
          </w:tcPr>
          <w:p w:rsidR="007D7BEC" w:rsidRPr="00511FD2" w:rsidRDefault="007D7BEC" w:rsidP="00B41A75">
            <w:pPr>
              <w:pStyle w:val="msonormalcxspmiddle"/>
              <w:spacing w:before="120" w:beforeAutospacing="0" w:after="120" w:afterAutospacing="0"/>
              <w:contextualSpacing/>
              <w:jc w:val="center"/>
              <w:rPr>
                <w:bCs/>
              </w:rPr>
            </w:pPr>
            <w:r>
              <w:rPr>
                <w:bCs/>
              </w:rPr>
              <w:t>Гражданское судопроизводство</w:t>
            </w:r>
          </w:p>
        </w:tc>
        <w:tc>
          <w:tcPr>
            <w:tcW w:w="992" w:type="dxa"/>
            <w:vAlign w:val="center"/>
          </w:tcPr>
          <w:p w:rsidR="007D7BEC" w:rsidRPr="00511FD2" w:rsidRDefault="007D7BEC" w:rsidP="00B41A75">
            <w:pPr>
              <w:pStyle w:val="msonormalcxspmiddle"/>
              <w:spacing w:before="120" w:beforeAutospacing="0" w:after="120" w:afterAutospacing="0"/>
              <w:contextualSpacing/>
              <w:jc w:val="center"/>
            </w:pPr>
            <w:r>
              <w:t>486</w:t>
            </w:r>
          </w:p>
        </w:tc>
        <w:tc>
          <w:tcPr>
            <w:tcW w:w="851" w:type="dxa"/>
            <w:vAlign w:val="center"/>
          </w:tcPr>
          <w:p w:rsidR="007D7BEC" w:rsidRPr="000D7776" w:rsidRDefault="007D7BEC" w:rsidP="0058775B">
            <w:pPr>
              <w:pStyle w:val="msonormalcxspmiddle"/>
              <w:spacing w:before="120" w:beforeAutospacing="0" w:after="120" w:afterAutospacing="0"/>
              <w:contextualSpacing/>
              <w:jc w:val="center"/>
            </w:pPr>
            <w:r w:rsidRPr="000D7776">
              <w:t>9</w:t>
            </w:r>
          </w:p>
        </w:tc>
        <w:tc>
          <w:tcPr>
            <w:tcW w:w="992" w:type="dxa"/>
            <w:vAlign w:val="center"/>
          </w:tcPr>
          <w:p w:rsidR="007D7BEC" w:rsidRPr="00511FD2" w:rsidRDefault="007D7BEC" w:rsidP="0058775B">
            <w:pPr>
              <w:pStyle w:val="msonormalcxspmiddle"/>
              <w:spacing w:before="120" w:beforeAutospacing="0" w:after="120" w:afterAutospacing="0"/>
              <w:contextualSpacing/>
              <w:jc w:val="center"/>
            </w:pPr>
            <w:r>
              <w:t>410</w:t>
            </w:r>
          </w:p>
        </w:tc>
        <w:tc>
          <w:tcPr>
            <w:tcW w:w="1418" w:type="dxa"/>
            <w:vAlign w:val="center"/>
          </w:tcPr>
          <w:p w:rsidR="007D7BEC" w:rsidRPr="00511FD2" w:rsidRDefault="007D7BEC" w:rsidP="0058775B">
            <w:pPr>
              <w:pStyle w:val="msonormalcxspmiddle"/>
              <w:spacing w:before="120" w:beforeAutospacing="0" w:after="120" w:afterAutospacing="0"/>
              <w:contextualSpacing/>
              <w:jc w:val="center"/>
            </w:pPr>
            <w:r>
              <w:t>14</w:t>
            </w:r>
          </w:p>
        </w:tc>
        <w:tc>
          <w:tcPr>
            <w:tcW w:w="992" w:type="dxa"/>
            <w:vAlign w:val="center"/>
          </w:tcPr>
          <w:p w:rsidR="007D7BEC" w:rsidRPr="005849F9" w:rsidRDefault="007D7BEC" w:rsidP="0058775B">
            <w:pPr>
              <w:pStyle w:val="msonormalcxspmiddle"/>
              <w:spacing w:before="120" w:beforeAutospacing="0" w:after="120" w:afterAutospacing="0"/>
              <w:contextualSpacing/>
              <w:jc w:val="center"/>
            </w:pPr>
            <w:r w:rsidRPr="005849F9">
              <w:t>442</w:t>
            </w:r>
          </w:p>
        </w:tc>
        <w:tc>
          <w:tcPr>
            <w:tcW w:w="850" w:type="dxa"/>
            <w:vAlign w:val="center"/>
          </w:tcPr>
          <w:p w:rsidR="007D7BEC" w:rsidRPr="00511FD2" w:rsidRDefault="007D7BEC" w:rsidP="0058775B">
            <w:pPr>
              <w:pStyle w:val="msonormalcxspmiddle"/>
              <w:spacing w:before="120" w:beforeAutospacing="0" w:after="120" w:afterAutospacing="0"/>
              <w:contextualSpacing/>
              <w:jc w:val="center"/>
            </w:pPr>
            <w:r>
              <w:t>52</w:t>
            </w:r>
          </w:p>
        </w:tc>
        <w:tc>
          <w:tcPr>
            <w:tcW w:w="939" w:type="dxa"/>
            <w:vAlign w:val="center"/>
          </w:tcPr>
          <w:p w:rsidR="007D7BEC" w:rsidRPr="005849F9" w:rsidRDefault="007D7BEC" w:rsidP="00AB48D6">
            <w:pPr>
              <w:pStyle w:val="msonormalcxspmiddle"/>
              <w:spacing w:before="120" w:beforeAutospacing="0" w:after="120" w:afterAutospacing="0"/>
              <w:contextualSpacing/>
              <w:jc w:val="center"/>
            </w:pPr>
            <w:r w:rsidRPr="005849F9">
              <w:t>88,</w:t>
            </w:r>
            <w:r>
              <w:t>2</w:t>
            </w:r>
          </w:p>
        </w:tc>
      </w:tr>
      <w:tr w:rsidR="007D7BEC" w:rsidRPr="00120530" w:rsidTr="006D4009">
        <w:trPr>
          <w:trHeight w:val="672"/>
          <w:jc w:val="center"/>
        </w:trPr>
        <w:tc>
          <w:tcPr>
            <w:tcW w:w="2499" w:type="dxa"/>
            <w:vAlign w:val="center"/>
          </w:tcPr>
          <w:p w:rsidR="007D7BEC" w:rsidRPr="00511FD2" w:rsidRDefault="007D7BEC" w:rsidP="00B41A75">
            <w:pPr>
              <w:pStyle w:val="msonormalcxspmiddle"/>
              <w:spacing w:before="120" w:beforeAutospacing="0" w:after="120" w:afterAutospacing="0"/>
              <w:contextualSpacing/>
              <w:jc w:val="center"/>
              <w:rPr>
                <w:b/>
                <w:bCs/>
              </w:rPr>
            </w:pPr>
            <w:r w:rsidRPr="00511FD2">
              <w:rPr>
                <w:b/>
                <w:bCs/>
              </w:rPr>
              <w:t>Всего</w:t>
            </w:r>
          </w:p>
        </w:tc>
        <w:tc>
          <w:tcPr>
            <w:tcW w:w="992" w:type="dxa"/>
            <w:vAlign w:val="center"/>
          </w:tcPr>
          <w:p w:rsidR="007D7BEC" w:rsidRPr="00511FD2" w:rsidRDefault="007D7BEC" w:rsidP="00B41A75">
            <w:pPr>
              <w:pStyle w:val="msonormalcxspmiddle"/>
              <w:spacing w:before="120" w:beforeAutospacing="0" w:after="120" w:afterAutospacing="0"/>
              <w:contextualSpacing/>
              <w:jc w:val="center"/>
              <w:rPr>
                <w:b/>
                <w:bCs/>
              </w:rPr>
            </w:pPr>
            <w:r>
              <w:rPr>
                <w:b/>
                <w:bCs/>
              </w:rPr>
              <w:t>1643</w:t>
            </w:r>
          </w:p>
        </w:tc>
        <w:tc>
          <w:tcPr>
            <w:tcW w:w="851" w:type="dxa"/>
            <w:vAlign w:val="center"/>
          </w:tcPr>
          <w:p w:rsidR="007D7BEC" w:rsidRPr="00F96D4B" w:rsidRDefault="007D7BEC" w:rsidP="0058775B">
            <w:pPr>
              <w:pStyle w:val="msonormalcxspmiddle"/>
              <w:spacing w:before="120" w:beforeAutospacing="0" w:after="120" w:afterAutospacing="0"/>
              <w:contextualSpacing/>
              <w:jc w:val="center"/>
              <w:rPr>
                <w:b/>
              </w:rPr>
            </w:pPr>
            <w:r w:rsidRPr="00F96D4B">
              <w:rPr>
                <w:b/>
              </w:rPr>
              <w:t>30</w:t>
            </w:r>
          </w:p>
        </w:tc>
        <w:tc>
          <w:tcPr>
            <w:tcW w:w="992" w:type="dxa"/>
            <w:vAlign w:val="center"/>
          </w:tcPr>
          <w:p w:rsidR="007D7BEC" w:rsidRPr="00F96D4B" w:rsidRDefault="007D7BEC" w:rsidP="0058775B">
            <w:pPr>
              <w:pStyle w:val="msonormalcxspmiddle"/>
              <w:spacing w:before="120" w:beforeAutospacing="0" w:after="120" w:afterAutospacing="0"/>
              <w:contextualSpacing/>
              <w:jc w:val="center"/>
              <w:rPr>
                <w:b/>
              </w:rPr>
            </w:pPr>
            <w:r w:rsidRPr="00F96D4B">
              <w:rPr>
                <w:b/>
              </w:rPr>
              <w:t>1315</w:t>
            </w:r>
          </w:p>
        </w:tc>
        <w:tc>
          <w:tcPr>
            <w:tcW w:w="1418" w:type="dxa"/>
            <w:vAlign w:val="center"/>
          </w:tcPr>
          <w:p w:rsidR="007D7BEC" w:rsidRPr="00F96D4B" w:rsidRDefault="007D7BEC" w:rsidP="0058775B">
            <w:pPr>
              <w:pStyle w:val="msonormalcxspmiddle"/>
              <w:spacing w:before="120" w:beforeAutospacing="0" w:after="120" w:afterAutospacing="0"/>
              <w:contextualSpacing/>
              <w:jc w:val="center"/>
              <w:rPr>
                <w:b/>
              </w:rPr>
            </w:pPr>
            <w:r w:rsidRPr="00F96D4B">
              <w:rPr>
                <w:b/>
              </w:rPr>
              <w:t>22</w:t>
            </w:r>
          </w:p>
        </w:tc>
        <w:tc>
          <w:tcPr>
            <w:tcW w:w="992" w:type="dxa"/>
            <w:vAlign w:val="center"/>
          </w:tcPr>
          <w:p w:rsidR="007D7BEC" w:rsidRPr="005849F9" w:rsidRDefault="007D7BEC" w:rsidP="0058775B">
            <w:pPr>
              <w:pStyle w:val="msonormalcxspmiddle"/>
              <w:spacing w:before="120" w:beforeAutospacing="0" w:after="120" w:afterAutospacing="0"/>
              <w:contextualSpacing/>
              <w:jc w:val="center"/>
              <w:rPr>
                <w:b/>
              </w:rPr>
            </w:pPr>
            <w:r w:rsidRPr="005849F9">
              <w:rPr>
                <w:b/>
              </w:rPr>
              <w:t>1362</w:t>
            </w:r>
          </w:p>
        </w:tc>
        <w:tc>
          <w:tcPr>
            <w:tcW w:w="850" w:type="dxa"/>
            <w:vAlign w:val="center"/>
          </w:tcPr>
          <w:p w:rsidR="007D7BEC" w:rsidRPr="00F96D4B" w:rsidRDefault="007D7BEC" w:rsidP="0058775B">
            <w:pPr>
              <w:pStyle w:val="msonormalcxspmiddle"/>
              <w:spacing w:before="120" w:beforeAutospacing="0" w:after="120" w:afterAutospacing="0"/>
              <w:contextualSpacing/>
              <w:jc w:val="center"/>
              <w:rPr>
                <w:b/>
              </w:rPr>
            </w:pPr>
            <w:r w:rsidRPr="00F96D4B">
              <w:rPr>
                <w:b/>
              </w:rPr>
              <w:t>83</w:t>
            </w:r>
          </w:p>
        </w:tc>
        <w:tc>
          <w:tcPr>
            <w:tcW w:w="939" w:type="dxa"/>
            <w:vAlign w:val="center"/>
          </w:tcPr>
          <w:p w:rsidR="007D7BEC" w:rsidRPr="005849F9" w:rsidRDefault="007D7BEC" w:rsidP="0058775B">
            <w:pPr>
              <w:pStyle w:val="msonormalcxspmiddle"/>
              <w:spacing w:before="120" w:beforeAutospacing="0" w:after="120" w:afterAutospacing="0"/>
              <w:contextualSpacing/>
              <w:jc w:val="center"/>
              <w:rPr>
                <w:b/>
              </w:rPr>
            </w:pPr>
            <w:r w:rsidRPr="005849F9">
              <w:rPr>
                <w:b/>
              </w:rPr>
              <w:t>93,9</w:t>
            </w:r>
          </w:p>
        </w:tc>
      </w:tr>
    </w:tbl>
    <w:p w:rsidR="007D7BEC" w:rsidRDefault="007D7BEC" w:rsidP="00E629BB">
      <w:pPr>
        <w:pStyle w:val="a9"/>
        <w:spacing w:before="120" w:after="120"/>
        <w:ind w:firstLine="709"/>
        <w:contextualSpacing/>
        <w:rPr>
          <w:szCs w:val="28"/>
        </w:rPr>
      </w:pPr>
      <w:r>
        <w:rPr>
          <w:szCs w:val="28"/>
        </w:rPr>
        <w:t xml:space="preserve">Из приведённых данных видно, что отмене либо изменению вступившие в законную силу судебные акты первой и (или) апелляционной инстанции подверглись по результатам рассмотрения 3,4 % кассационных жалоб и представлений по административным делам и 11,8 % кассационных жалоб и представлений по гражданским делам, а в среднем этот процент составил 6,1. </w:t>
      </w:r>
    </w:p>
    <w:p w:rsidR="007D7BEC" w:rsidRDefault="007D7BEC" w:rsidP="00E629BB">
      <w:pPr>
        <w:pStyle w:val="a9"/>
        <w:spacing w:before="120" w:after="120"/>
        <w:ind w:firstLine="709"/>
        <w:contextualSpacing/>
        <w:rPr>
          <w:szCs w:val="28"/>
        </w:rPr>
      </w:pPr>
      <w:r>
        <w:rPr>
          <w:szCs w:val="28"/>
        </w:rPr>
        <w:t>Кроме того, коллегиальным составом суда рассмотрено 6 жалоб на определения по гражданским делам, вынесенные судьями Кассационного военного суда в связи с разрешением вопроса о восстановлении процессуальных сроков подачи кассационных жалоб и представлений. По итогам рассмотрения оставлено без изменения 4 судебных акта, а 2 определения подверглись отмене либо изменению. Соответственно показатель стабильности составил 66,7 % к числу вынесенных определений данной категории и 33,3 % относительно тех из них, которые были обжалованы.</w:t>
      </w:r>
    </w:p>
    <w:p w:rsidR="007D7BEC" w:rsidRDefault="007D7BEC" w:rsidP="00E629BB">
      <w:pPr>
        <w:pStyle w:val="a9"/>
        <w:spacing w:before="120" w:after="120"/>
        <w:ind w:firstLine="709"/>
        <w:contextualSpacing/>
        <w:rPr>
          <w:szCs w:val="28"/>
        </w:rPr>
      </w:pPr>
      <w:r>
        <w:rPr>
          <w:szCs w:val="28"/>
        </w:rPr>
        <w:t>Приведённые в настоящем Обзоре примеры представляются имеющими практический интерес при выработке правовых позиций и подходов</w:t>
      </w:r>
      <w:r w:rsidRPr="00D922BC">
        <w:rPr>
          <w:szCs w:val="28"/>
        </w:rPr>
        <w:t xml:space="preserve"> </w:t>
      </w:r>
      <w:r>
        <w:rPr>
          <w:szCs w:val="28"/>
        </w:rPr>
        <w:t>в целях обеспечения единства судебной практики.</w:t>
      </w:r>
    </w:p>
    <w:p w:rsidR="007D7BEC" w:rsidRDefault="007D7BEC" w:rsidP="00E629BB">
      <w:pPr>
        <w:pStyle w:val="a9"/>
        <w:spacing w:before="120" w:after="120"/>
        <w:ind w:firstLine="709"/>
        <w:contextualSpacing/>
        <w:rPr>
          <w:szCs w:val="28"/>
        </w:rPr>
      </w:pPr>
    </w:p>
    <w:p w:rsidR="007D7BEC" w:rsidRPr="00953A64" w:rsidRDefault="007D7BEC" w:rsidP="00D922BC">
      <w:pPr>
        <w:pStyle w:val="a4"/>
        <w:numPr>
          <w:ilvl w:val="0"/>
          <w:numId w:val="1"/>
        </w:numPr>
        <w:spacing w:before="120" w:beforeAutospacing="0" w:after="120" w:afterAutospacing="0"/>
        <w:contextualSpacing/>
        <w:jc w:val="center"/>
        <w:rPr>
          <w:b/>
          <w:sz w:val="28"/>
          <w:szCs w:val="28"/>
        </w:rPr>
      </w:pPr>
      <w:r w:rsidRPr="00953A64">
        <w:rPr>
          <w:b/>
          <w:sz w:val="28"/>
          <w:szCs w:val="28"/>
        </w:rPr>
        <w:t>Вопросы прохождения военной службы</w:t>
      </w:r>
    </w:p>
    <w:p w:rsidR="007D7BEC" w:rsidRDefault="007D7BEC" w:rsidP="008814A2">
      <w:pPr>
        <w:pStyle w:val="a3"/>
        <w:spacing w:line="240" w:lineRule="auto"/>
        <w:ind w:left="0"/>
        <w:jc w:val="center"/>
        <w:rPr>
          <w:rFonts w:ascii="Times New Roman" w:hAnsi="Times New Roman"/>
          <w:i/>
          <w:sz w:val="28"/>
          <w:szCs w:val="28"/>
        </w:rPr>
      </w:pPr>
    </w:p>
    <w:p w:rsidR="007D7BEC" w:rsidRPr="00C9008D" w:rsidRDefault="007D7BEC" w:rsidP="00C9008D">
      <w:pPr>
        <w:pStyle w:val="a3"/>
        <w:spacing w:after="0" w:line="240" w:lineRule="auto"/>
        <w:ind w:left="0" w:firstLine="709"/>
        <w:jc w:val="both"/>
        <w:rPr>
          <w:rFonts w:ascii="Times New Roman" w:hAnsi="Times New Roman"/>
          <w:b/>
          <w:sz w:val="28"/>
          <w:szCs w:val="28"/>
        </w:rPr>
      </w:pPr>
      <w:r w:rsidRPr="00C9008D">
        <w:rPr>
          <w:rFonts w:ascii="Times New Roman" w:hAnsi="Times New Roman"/>
          <w:b/>
          <w:sz w:val="28"/>
          <w:szCs w:val="28"/>
        </w:rPr>
        <w:t>Военнослужащий, имеющий право на досрочное увольнение с военной службы и заявивший о желании это право реализовать, подлежит увольнению до истечения срока заключённого с ним контракта.</w:t>
      </w:r>
    </w:p>
    <w:p w:rsidR="007D7BEC" w:rsidRDefault="007D7BEC" w:rsidP="00EF2E5E">
      <w:pPr>
        <w:spacing w:after="0" w:line="240" w:lineRule="auto"/>
        <w:ind w:firstLine="709"/>
        <w:contextualSpacing/>
        <w:jc w:val="both"/>
        <w:rPr>
          <w:rFonts w:ascii="Times New Roman" w:hAnsi="Times New Roman"/>
          <w:sz w:val="28"/>
          <w:szCs w:val="28"/>
        </w:rPr>
      </w:pPr>
    </w:p>
    <w:p w:rsidR="007D7BEC" w:rsidRDefault="007D7BEC" w:rsidP="00AF47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Военнослужащим</w:t>
      </w:r>
      <w:r w:rsidRPr="00343584">
        <w:rPr>
          <w:rFonts w:ascii="Times New Roman" w:hAnsi="Times New Roman"/>
          <w:sz w:val="28"/>
          <w:szCs w:val="28"/>
        </w:rPr>
        <w:t xml:space="preserve"> в отставке У. </w:t>
      </w:r>
      <w:r>
        <w:rPr>
          <w:rFonts w:ascii="Times New Roman" w:hAnsi="Times New Roman"/>
          <w:sz w:val="28"/>
          <w:szCs w:val="28"/>
        </w:rPr>
        <w:t xml:space="preserve">подана кассационная жалоба на </w:t>
      </w:r>
      <w:r w:rsidRPr="00343584">
        <w:rPr>
          <w:rFonts w:ascii="Times New Roman" w:hAnsi="Times New Roman"/>
          <w:sz w:val="28"/>
          <w:szCs w:val="28"/>
        </w:rPr>
        <w:t xml:space="preserve">решение </w:t>
      </w:r>
      <w:r>
        <w:rPr>
          <w:rFonts w:ascii="Times New Roman" w:hAnsi="Times New Roman"/>
          <w:sz w:val="28"/>
          <w:szCs w:val="28"/>
        </w:rPr>
        <w:t xml:space="preserve">гарнизонного военного суда </w:t>
      </w:r>
      <w:r w:rsidRPr="00343584">
        <w:rPr>
          <w:rFonts w:ascii="Times New Roman" w:hAnsi="Times New Roman"/>
          <w:sz w:val="28"/>
          <w:szCs w:val="28"/>
        </w:rPr>
        <w:t>и апелляционное определение флотского военного суда</w:t>
      </w:r>
      <w:r>
        <w:rPr>
          <w:rFonts w:ascii="Times New Roman" w:hAnsi="Times New Roman"/>
          <w:sz w:val="28"/>
          <w:szCs w:val="28"/>
        </w:rPr>
        <w:t>,</w:t>
      </w:r>
      <w:r w:rsidRPr="00343584">
        <w:rPr>
          <w:rFonts w:ascii="Times New Roman" w:hAnsi="Times New Roman"/>
          <w:sz w:val="28"/>
          <w:szCs w:val="28"/>
        </w:rPr>
        <w:t xml:space="preserve"> принятые по </w:t>
      </w:r>
      <w:r>
        <w:rPr>
          <w:rFonts w:ascii="Times New Roman" w:hAnsi="Times New Roman"/>
          <w:sz w:val="28"/>
          <w:szCs w:val="28"/>
        </w:rPr>
        <w:t xml:space="preserve">её </w:t>
      </w:r>
      <w:r w:rsidRPr="00343584">
        <w:rPr>
          <w:rFonts w:ascii="Times New Roman" w:hAnsi="Times New Roman"/>
          <w:sz w:val="28"/>
          <w:szCs w:val="28"/>
        </w:rPr>
        <w:t>административному исковому заявлению</w:t>
      </w:r>
      <w:r>
        <w:rPr>
          <w:rFonts w:ascii="Times New Roman" w:hAnsi="Times New Roman"/>
          <w:sz w:val="28"/>
          <w:szCs w:val="28"/>
        </w:rPr>
        <w:t xml:space="preserve"> </w:t>
      </w:r>
      <w:r w:rsidRPr="00343584">
        <w:rPr>
          <w:rFonts w:ascii="Times New Roman" w:hAnsi="Times New Roman"/>
          <w:sz w:val="28"/>
          <w:szCs w:val="28"/>
        </w:rPr>
        <w:t>об оспаривании действий</w:t>
      </w:r>
      <w:r>
        <w:rPr>
          <w:rFonts w:ascii="Times New Roman" w:hAnsi="Times New Roman"/>
          <w:sz w:val="28"/>
          <w:szCs w:val="28"/>
        </w:rPr>
        <w:t xml:space="preserve"> и решений воинских должностных лиц</w:t>
      </w:r>
      <w:r w:rsidRPr="00343584">
        <w:rPr>
          <w:rFonts w:ascii="Times New Roman" w:hAnsi="Times New Roman"/>
          <w:sz w:val="28"/>
          <w:szCs w:val="28"/>
        </w:rPr>
        <w:t>, связанных с зачислением в распоряжение, увольнением с военной службы и исключением из списков личного состава воинской части</w:t>
      </w:r>
      <w:r>
        <w:rPr>
          <w:rFonts w:ascii="Times New Roman" w:hAnsi="Times New Roman"/>
          <w:sz w:val="28"/>
          <w:szCs w:val="28"/>
        </w:rPr>
        <w:t xml:space="preserve"> до истечения срока контракта о прохождении военной службы.</w:t>
      </w:r>
    </w:p>
    <w:p w:rsidR="007D7BEC" w:rsidRPr="002C45E2" w:rsidRDefault="007D7BEC" w:rsidP="00AF4778">
      <w:pPr>
        <w:spacing w:after="0" w:line="240" w:lineRule="auto"/>
        <w:ind w:firstLine="709"/>
        <w:contextualSpacing/>
        <w:jc w:val="both"/>
        <w:rPr>
          <w:rStyle w:val="font3"/>
          <w:rFonts w:ascii="Times New Roman" w:hAnsi="Times New Roman"/>
          <w:sz w:val="28"/>
          <w:szCs w:val="28"/>
        </w:rPr>
      </w:pPr>
      <w:r w:rsidRPr="002C45E2">
        <w:rPr>
          <w:rStyle w:val="font3"/>
          <w:rFonts w:ascii="Times New Roman" w:hAnsi="Times New Roman"/>
          <w:sz w:val="28"/>
          <w:szCs w:val="28"/>
        </w:rPr>
        <w:t xml:space="preserve">Решением </w:t>
      </w:r>
      <w:r w:rsidRPr="002C45E2">
        <w:rPr>
          <w:rFonts w:ascii="Times New Roman" w:hAnsi="Times New Roman"/>
          <w:sz w:val="28"/>
          <w:szCs w:val="28"/>
        </w:rPr>
        <w:t xml:space="preserve">гарнизонного военного суда </w:t>
      </w:r>
      <w:r w:rsidRPr="002C45E2">
        <w:rPr>
          <w:rStyle w:val="font3"/>
          <w:rFonts w:ascii="Times New Roman" w:hAnsi="Times New Roman"/>
          <w:sz w:val="28"/>
          <w:szCs w:val="28"/>
        </w:rPr>
        <w:t xml:space="preserve">административное исковое заявление У. удовлетворено частично. Суд признал незаконным приказ административного ответчика в части исключения У. из списков личного состава воинской части, с возложением на должностное лицо обязанности перенести дату исключения административного истца </w:t>
      </w:r>
      <w:r>
        <w:rPr>
          <w:rStyle w:val="font3"/>
          <w:rFonts w:ascii="Times New Roman" w:hAnsi="Times New Roman"/>
          <w:sz w:val="28"/>
          <w:szCs w:val="28"/>
        </w:rPr>
        <w:t xml:space="preserve">из этих списков </w:t>
      </w:r>
      <w:r w:rsidRPr="002C45E2">
        <w:rPr>
          <w:rStyle w:val="font3"/>
          <w:rFonts w:ascii="Times New Roman" w:hAnsi="Times New Roman"/>
          <w:sz w:val="28"/>
          <w:szCs w:val="28"/>
        </w:rPr>
        <w:t>на 2 сентября 2019 г.</w:t>
      </w:r>
      <w:r>
        <w:rPr>
          <w:rStyle w:val="font3"/>
          <w:rFonts w:ascii="Times New Roman" w:hAnsi="Times New Roman"/>
          <w:sz w:val="28"/>
          <w:szCs w:val="28"/>
        </w:rPr>
        <w:t>, т.е. день окончания срока заключённого с нею ранее контракта,</w:t>
      </w:r>
      <w:r w:rsidRPr="002C45E2">
        <w:rPr>
          <w:rStyle w:val="font3"/>
          <w:rFonts w:ascii="Times New Roman" w:hAnsi="Times New Roman"/>
          <w:sz w:val="28"/>
          <w:szCs w:val="28"/>
        </w:rPr>
        <w:t xml:space="preserve"> и обеспечить по указанную дату всеми полагающимися военнослужащим видами обеспечения. В удовл</w:t>
      </w:r>
      <w:r>
        <w:rPr>
          <w:rStyle w:val="font3"/>
          <w:rFonts w:ascii="Times New Roman" w:hAnsi="Times New Roman"/>
          <w:sz w:val="28"/>
          <w:szCs w:val="28"/>
        </w:rPr>
        <w:t xml:space="preserve">етворении остальных требований ей </w:t>
      </w:r>
      <w:r w:rsidRPr="002C45E2">
        <w:rPr>
          <w:rStyle w:val="font3"/>
          <w:rFonts w:ascii="Times New Roman" w:hAnsi="Times New Roman"/>
          <w:sz w:val="28"/>
          <w:szCs w:val="28"/>
        </w:rPr>
        <w:t xml:space="preserve">отказано. </w:t>
      </w:r>
    </w:p>
    <w:p w:rsidR="007D7BEC" w:rsidRPr="002C45E2" w:rsidRDefault="007D7BEC" w:rsidP="00AF4778">
      <w:pPr>
        <w:spacing w:after="0" w:line="240" w:lineRule="auto"/>
        <w:ind w:firstLine="709"/>
        <w:contextualSpacing/>
        <w:jc w:val="both"/>
        <w:rPr>
          <w:rStyle w:val="font3"/>
          <w:rFonts w:ascii="Times New Roman" w:hAnsi="Times New Roman"/>
          <w:sz w:val="28"/>
          <w:szCs w:val="28"/>
        </w:rPr>
      </w:pPr>
      <w:r>
        <w:rPr>
          <w:rStyle w:val="font3"/>
          <w:rFonts w:ascii="Times New Roman" w:hAnsi="Times New Roman"/>
          <w:sz w:val="28"/>
          <w:szCs w:val="28"/>
        </w:rPr>
        <w:t>Ф</w:t>
      </w:r>
      <w:r w:rsidRPr="002C45E2">
        <w:rPr>
          <w:rStyle w:val="font3"/>
          <w:rFonts w:ascii="Times New Roman" w:hAnsi="Times New Roman"/>
          <w:sz w:val="28"/>
          <w:szCs w:val="28"/>
        </w:rPr>
        <w:t xml:space="preserve">лотский военный суд отменил решение гарнизонного военного суда в </w:t>
      </w:r>
      <w:r>
        <w:rPr>
          <w:rStyle w:val="font3"/>
          <w:rFonts w:ascii="Times New Roman" w:hAnsi="Times New Roman"/>
          <w:sz w:val="28"/>
          <w:szCs w:val="28"/>
        </w:rPr>
        <w:t xml:space="preserve">той </w:t>
      </w:r>
      <w:r w:rsidRPr="002C45E2">
        <w:rPr>
          <w:rStyle w:val="font3"/>
          <w:rFonts w:ascii="Times New Roman" w:hAnsi="Times New Roman"/>
          <w:sz w:val="28"/>
          <w:szCs w:val="28"/>
        </w:rPr>
        <w:t xml:space="preserve">части </w:t>
      </w:r>
      <w:r>
        <w:rPr>
          <w:rStyle w:val="font3"/>
          <w:rFonts w:ascii="Times New Roman" w:hAnsi="Times New Roman"/>
          <w:sz w:val="28"/>
          <w:szCs w:val="28"/>
        </w:rPr>
        <w:t>требований</w:t>
      </w:r>
      <w:r w:rsidRPr="002C45E2">
        <w:rPr>
          <w:rStyle w:val="font3"/>
          <w:rFonts w:ascii="Times New Roman" w:hAnsi="Times New Roman"/>
          <w:sz w:val="28"/>
          <w:szCs w:val="28"/>
        </w:rPr>
        <w:t xml:space="preserve"> административного искового заявления У.</w:t>
      </w:r>
      <w:r>
        <w:rPr>
          <w:rStyle w:val="font3"/>
          <w:rFonts w:ascii="Times New Roman" w:hAnsi="Times New Roman"/>
          <w:sz w:val="28"/>
          <w:szCs w:val="28"/>
        </w:rPr>
        <w:t>,</w:t>
      </w:r>
      <w:r w:rsidRPr="002C45E2">
        <w:rPr>
          <w:rStyle w:val="font3"/>
          <w:rFonts w:ascii="Times New Roman" w:hAnsi="Times New Roman"/>
          <w:sz w:val="28"/>
          <w:szCs w:val="28"/>
        </w:rPr>
        <w:t xml:space="preserve"> </w:t>
      </w:r>
      <w:r>
        <w:rPr>
          <w:rStyle w:val="font3"/>
          <w:rFonts w:ascii="Times New Roman" w:hAnsi="Times New Roman"/>
          <w:sz w:val="28"/>
          <w:szCs w:val="28"/>
        </w:rPr>
        <w:t xml:space="preserve">которые удовлетворены, и </w:t>
      </w:r>
      <w:r w:rsidRPr="002C45E2">
        <w:rPr>
          <w:rStyle w:val="font3"/>
          <w:rFonts w:ascii="Times New Roman" w:hAnsi="Times New Roman"/>
          <w:sz w:val="28"/>
          <w:szCs w:val="28"/>
        </w:rPr>
        <w:t>принял новое решение об отказе в удовлетворении</w:t>
      </w:r>
      <w:r>
        <w:rPr>
          <w:rStyle w:val="font3"/>
          <w:rFonts w:ascii="Times New Roman" w:hAnsi="Times New Roman"/>
          <w:sz w:val="28"/>
          <w:szCs w:val="28"/>
        </w:rPr>
        <w:t xml:space="preserve"> административного иска полностью</w:t>
      </w:r>
      <w:r w:rsidRPr="002C45E2">
        <w:rPr>
          <w:rStyle w:val="font3"/>
          <w:rFonts w:ascii="Times New Roman" w:hAnsi="Times New Roman"/>
          <w:sz w:val="28"/>
          <w:szCs w:val="28"/>
        </w:rPr>
        <w:t xml:space="preserve">. </w:t>
      </w:r>
    </w:p>
    <w:p w:rsidR="007D7BEC" w:rsidRPr="002C45E2" w:rsidRDefault="007D7BEC" w:rsidP="00AF4778">
      <w:pPr>
        <w:spacing w:after="0" w:line="240" w:lineRule="auto"/>
        <w:ind w:firstLine="709"/>
        <w:contextualSpacing/>
        <w:jc w:val="both"/>
        <w:rPr>
          <w:rFonts w:ascii="Times New Roman" w:hAnsi="Times New Roman"/>
          <w:color w:val="000000"/>
          <w:sz w:val="28"/>
          <w:szCs w:val="28"/>
        </w:rPr>
      </w:pPr>
      <w:r w:rsidRPr="002C45E2">
        <w:rPr>
          <w:rStyle w:val="font3"/>
          <w:rFonts w:ascii="Times New Roman" w:hAnsi="Times New Roman"/>
          <w:sz w:val="28"/>
          <w:szCs w:val="28"/>
        </w:rPr>
        <w:t xml:space="preserve">Согласно материалам дела, </w:t>
      </w:r>
      <w:r w:rsidRPr="002C45E2">
        <w:rPr>
          <w:rFonts w:ascii="Times New Roman" w:hAnsi="Times New Roman"/>
          <w:color w:val="000000"/>
          <w:sz w:val="28"/>
          <w:szCs w:val="28"/>
        </w:rPr>
        <w:t>У. 2 сентября 2009 г. достигла предельного возраста пребывания на военной службе. После этого с ней ежегодно заключались контракты о прохождении военной службы сверх предельного возраста, последний из которых был заключ</w:t>
      </w:r>
      <w:r>
        <w:rPr>
          <w:rFonts w:ascii="Times New Roman" w:hAnsi="Times New Roman"/>
          <w:color w:val="000000"/>
          <w:sz w:val="28"/>
          <w:szCs w:val="28"/>
        </w:rPr>
        <w:t>ё</w:t>
      </w:r>
      <w:r w:rsidRPr="002C45E2">
        <w:rPr>
          <w:rFonts w:ascii="Times New Roman" w:hAnsi="Times New Roman"/>
          <w:color w:val="000000"/>
          <w:sz w:val="28"/>
          <w:szCs w:val="28"/>
        </w:rPr>
        <w:t>н по 2 сентября 2019 г.</w:t>
      </w:r>
    </w:p>
    <w:p w:rsidR="007D7BEC" w:rsidRPr="002C45E2" w:rsidRDefault="007D7BEC" w:rsidP="00AF4778">
      <w:pPr>
        <w:spacing w:after="0" w:line="240" w:lineRule="auto"/>
        <w:ind w:firstLine="709"/>
        <w:contextualSpacing/>
        <w:jc w:val="both"/>
        <w:rPr>
          <w:rFonts w:ascii="Times New Roman" w:hAnsi="Times New Roman"/>
          <w:color w:val="000000"/>
          <w:sz w:val="28"/>
          <w:szCs w:val="28"/>
        </w:rPr>
      </w:pPr>
      <w:r w:rsidRPr="002C45E2">
        <w:rPr>
          <w:rFonts w:ascii="Times New Roman" w:hAnsi="Times New Roman"/>
          <w:color w:val="000000"/>
          <w:sz w:val="28"/>
          <w:szCs w:val="28"/>
        </w:rPr>
        <w:t xml:space="preserve">В </w:t>
      </w:r>
      <w:r>
        <w:rPr>
          <w:rFonts w:ascii="Times New Roman" w:hAnsi="Times New Roman"/>
          <w:color w:val="000000"/>
          <w:sz w:val="28"/>
          <w:szCs w:val="28"/>
        </w:rPr>
        <w:t>ходе</w:t>
      </w:r>
      <w:r w:rsidRPr="002C45E2">
        <w:rPr>
          <w:rFonts w:ascii="Times New Roman" w:hAnsi="Times New Roman"/>
          <w:color w:val="000000"/>
          <w:sz w:val="28"/>
          <w:szCs w:val="28"/>
        </w:rPr>
        <w:t xml:space="preserve"> пров</w:t>
      </w:r>
      <w:r>
        <w:rPr>
          <w:rFonts w:ascii="Times New Roman" w:hAnsi="Times New Roman"/>
          <w:color w:val="000000"/>
          <w:sz w:val="28"/>
          <w:szCs w:val="28"/>
        </w:rPr>
        <w:t>о</w:t>
      </w:r>
      <w:r w:rsidRPr="002C45E2">
        <w:rPr>
          <w:rFonts w:ascii="Times New Roman" w:hAnsi="Times New Roman"/>
          <w:color w:val="000000"/>
          <w:sz w:val="28"/>
          <w:szCs w:val="28"/>
        </w:rPr>
        <w:t>дим</w:t>
      </w:r>
      <w:r>
        <w:rPr>
          <w:rFonts w:ascii="Times New Roman" w:hAnsi="Times New Roman"/>
          <w:color w:val="000000"/>
          <w:sz w:val="28"/>
          <w:szCs w:val="28"/>
        </w:rPr>
        <w:t>ых</w:t>
      </w:r>
      <w:r w:rsidRPr="002C45E2">
        <w:rPr>
          <w:rFonts w:ascii="Times New Roman" w:hAnsi="Times New Roman"/>
          <w:color w:val="000000"/>
          <w:sz w:val="28"/>
          <w:szCs w:val="28"/>
        </w:rPr>
        <w:t xml:space="preserve"> организационно - штатных мероприятий  занимаем</w:t>
      </w:r>
      <w:r>
        <w:rPr>
          <w:rFonts w:ascii="Times New Roman" w:hAnsi="Times New Roman"/>
          <w:color w:val="000000"/>
          <w:sz w:val="28"/>
          <w:szCs w:val="28"/>
        </w:rPr>
        <w:t>ая</w:t>
      </w:r>
      <w:r w:rsidRPr="002C45E2">
        <w:rPr>
          <w:rFonts w:ascii="Times New Roman" w:hAnsi="Times New Roman"/>
          <w:color w:val="000000"/>
          <w:sz w:val="28"/>
          <w:szCs w:val="28"/>
        </w:rPr>
        <w:t xml:space="preserve"> У. воинск</w:t>
      </w:r>
      <w:r>
        <w:rPr>
          <w:rFonts w:ascii="Times New Roman" w:hAnsi="Times New Roman"/>
          <w:color w:val="000000"/>
          <w:sz w:val="28"/>
          <w:szCs w:val="28"/>
        </w:rPr>
        <w:t>ая</w:t>
      </w:r>
      <w:r w:rsidRPr="002C45E2">
        <w:rPr>
          <w:rFonts w:ascii="Times New Roman" w:hAnsi="Times New Roman"/>
          <w:color w:val="000000"/>
          <w:sz w:val="28"/>
          <w:szCs w:val="28"/>
        </w:rPr>
        <w:t xml:space="preserve"> должност</w:t>
      </w:r>
      <w:r>
        <w:rPr>
          <w:rFonts w:ascii="Times New Roman" w:hAnsi="Times New Roman"/>
          <w:color w:val="000000"/>
          <w:sz w:val="28"/>
          <w:szCs w:val="28"/>
        </w:rPr>
        <w:t>ь</w:t>
      </w:r>
      <w:r w:rsidRPr="002C45E2">
        <w:rPr>
          <w:rFonts w:ascii="Times New Roman" w:hAnsi="Times New Roman"/>
          <w:color w:val="000000"/>
          <w:sz w:val="28"/>
          <w:szCs w:val="28"/>
        </w:rPr>
        <w:t xml:space="preserve"> была сокращен</w:t>
      </w:r>
      <w:r>
        <w:rPr>
          <w:rFonts w:ascii="Times New Roman" w:hAnsi="Times New Roman"/>
          <w:color w:val="000000"/>
          <w:sz w:val="28"/>
          <w:szCs w:val="28"/>
        </w:rPr>
        <w:t>а, в связи с чем она</w:t>
      </w:r>
      <w:r w:rsidRPr="002C45E2">
        <w:rPr>
          <w:rFonts w:ascii="Times New Roman" w:hAnsi="Times New Roman"/>
          <w:color w:val="000000"/>
          <w:sz w:val="28"/>
          <w:szCs w:val="28"/>
        </w:rPr>
        <w:t xml:space="preserve"> от </w:t>
      </w:r>
      <w:r>
        <w:rPr>
          <w:rFonts w:ascii="Times New Roman" w:hAnsi="Times New Roman"/>
          <w:color w:val="000000"/>
          <w:sz w:val="28"/>
          <w:szCs w:val="28"/>
        </w:rPr>
        <w:t>этой должности</w:t>
      </w:r>
      <w:r w:rsidRPr="002C45E2">
        <w:rPr>
          <w:rFonts w:ascii="Times New Roman" w:hAnsi="Times New Roman"/>
          <w:color w:val="000000"/>
          <w:sz w:val="28"/>
          <w:szCs w:val="28"/>
        </w:rPr>
        <w:t xml:space="preserve"> освобождена и зачислена в распоряжение воинским должностным лицом</w:t>
      </w:r>
      <w:r>
        <w:rPr>
          <w:rFonts w:ascii="Times New Roman" w:hAnsi="Times New Roman"/>
          <w:color w:val="000000"/>
          <w:sz w:val="28"/>
          <w:szCs w:val="28"/>
        </w:rPr>
        <w:t>,</w:t>
      </w:r>
      <w:r w:rsidRPr="002C45E2">
        <w:rPr>
          <w:rFonts w:ascii="Times New Roman" w:hAnsi="Times New Roman"/>
          <w:color w:val="000000"/>
          <w:sz w:val="28"/>
          <w:szCs w:val="28"/>
        </w:rPr>
        <w:t xml:space="preserve"> обладающим соответствующими полномочиями. </w:t>
      </w:r>
      <w:r>
        <w:rPr>
          <w:rFonts w:ascii="Times New Roman" w:hAnsi="Times New Roman"/>
          <w:color w:val="000000"/>
          <w:sz w:val="28"/>
          <w:szCs w:val="28"/>
        </w:rPr>
        <w:t>При этом о</w:t>
      </w:r>
      <w:r w:rsidRPr="002C45E2">
        <w:rPr>
          <w:rFonts w:ascii="Times New Roman" w:hAnsi="Times New Roman"/>
          <w:color w:val="000000"/>
          <w:sz w:val="28"/>
          <w:szCs w:val="28"/>
        </w:rPr>
        <w:t xml:space="preserve">т назначения на другие предложенные воинские должности </w:t>
      </w:r>
      <w:r>
        <w:rPr>
          <w:rFonts w:ascii="Times New Roman" w:hAnsi="Times New Roman"/>
          <w:color w:val="000000"/>
          <w:sz w:val="28"/>
          <w:szCs w:val="28"/>
        </w:rPr>
        <w:t>У.</w:t>
      </w:r>
      <w:r w:rsidRPr="002C45E2">
        <w:rPr>
          <w:rFonts w:ascii="Times New Roman" w:hAnsi="Times New Roman"/>
          <w:color w:val="000000"/>
          <w:sz w:val="28"/>
          <w:szCs w:val="28"/>
        </w:rPr>
        <w:t xml:space="preserve"> отказалась.</w:t>
      </w:r>
    </w:p>
    <w:p w:rsidR="007D7BEC" w:rsidRPr="002C45E2" w:rsidRDefault="007D7BEC" w:rsidP="00AF477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Кроме того, </w:t>
      </w:r>
      <w:r w:rsidRPr="002C45E2">
        <w:rPr>
          <w:rFonts w:ascii="Times New Roman" w:hAnsi="Times New Roman"/>
          <w:color w:val="000000"/>
          <w:sz w:val="28"/>
          <w:szCs w:val="28"/>
        </w:rPr>
        <w:t xml:space="preserve">31 января и 31 мая 2019 г. </w:t>
      </w:r>
      <w:r>
        <w:rPr>
          <w:rFonts w:ascii="Times New Roman" w:hAnsi="Times New Roman"/>
          <w:color w:val="000000"/>
          <w:sz w:val="28"/>
          <w:szCs w:val="28"/>
        </w:rPr>
        <w:t>она</w:t>
      </w:r>
      <w:r w:rsidRPr="002C45E2">
        <w:rPr>
          <w:rFonts w:ascii="Times New Roman" w:hAnsi="Times New Roman"/>
          <w:color w:val="000000"/>
          <w:sz w:val="28"/>
          <w:szCs w:val="28"/>
        </w:rPr>
        <w:t xml:space="preserve"> обращалась к командованию с рапортами об увольнении с военной службы по достижении предельного возраста пребывания на военной службе.</w:t>
      </w:r>
    </w:p>
    <w:p w:rsidR="007D7BEC" w:rsidRPr="002C45E2" w:rsidRDefault="007D7BEC" w:rsidP="00AF4778">
      <w:pPr>
        <w:spacing w:after="0" w:line="240" w:lineRule="auto"/>
        <w:ind w:firstLine="709"/>
        <w:contextualSpacing/>
        <w:jc w:val="both"/>
        <w:rPr>
          <w:rFonts w:ascii="Times New Roman" w:hAnsi="Times New Roman"/>
          <w:color w:val="000000"/>
          <w:sz w:val="28"/>
          <w:szCs w:val="28"/>
        </w:rPr>
      </w:pPr>
      <w:r w:rsidRPr="002C45E2">
        <w:rPr>
          <w:rFonts w:ascii="Times New Roman" w:hAnsi="Times New Roman"/>
          <w:color w:val="000000"/>
          <w:sz w:val="28"/>
          <w:szCs w:val="28"/>
        </w:rPr>
        <w:t xml:space="preserve">На основании данного волеизъявления административный истец уволена с военной службы в отставку на основании пункта «а» части 1 статьи 51 </w:t>
      </w:r>
      <w:r w:rsidRPr="002C45E2">
        <w:rPr>
          <w:rStyle w:val="font2"/>
          <w:rFonts w:ascii="Times New Roman" w:hAnsi="Times New Roman"/>
          <w:sz w:val="28"/>
          <w:szCs w:val="28"/>
        </w:rPr>
        <w:t xml:space="preserve">ФЗ «О воинской обязанности и военной службе», </w:t>
      </w:r>
      <w:r w:rsidRPr="002C45E2">
        <w:rPr>
          <w:rFonts w:ascii="Times New Roman" w:hAnsi="Times New Roman"/>
          <w:color w:val="000000"/>
          <w:sz w:val="28"/>
          <w:szCs w:val="28"/>
        </w:rPr>
        <w:t>и с 31 июля 2019 г. исключена из списков личного состава воинской части.</w:t>
      </w:r>
    </w:p>
    <w:p w:rsidR="007D7BEC" w:rsidRPr="002C45E2" w:rsidRDefault="007D7BEC" w:rsidP="00AF4778">
      <w:pPr>
        <w:spacing w:after="0" w:line="240" w:lineRule="auto"/>
        <w:ind w:firstLine="709"/>
        <w:contextualSpacing/>
        <w:jc w:val="both"/>
        <w:rPr>
          <w:rFonts w:ascii="Times New Roman" w:hAnsi="Times New Roman"/>
          <w:color w:val="000000"/>
          <w:sz w:val="28"/>
          <w:szCs w:val="28"/>
        </w:rPr>
      </w:pPr>
      <w:r w:rsidRPr="002C45E2">
        <w:rPr>
          <w:rFonts w:ascii="Times New Roman" w:hAnsi="Times New Roman"/>
          <w:color w:val="000000"/>
          <w:sz w:val="28"/>
          <w:szCs w:val="28"/>
        </w:rPr>
        <w:t>Принимая решение о признании незаконным приказа</w:t>
      </w:r>
      <w:r>
        <w:rPr>
          <w:rFonts w:ascii="Times New Roman" w:hAnsi="Times New Roman"/>
          <w:color w:val="000000"/>
          <w:sz w:val="28"/>
          <w:szCs w:val="28"/>
        </w:rPr>
        <w:t xml:space="preserve"> административного ответчика</w:t>
      </w:r>
      <w:r w:rsidRPr="002C45E2">
        <w:rPr>
          <w:rFonts w:ascii="Times New Roman" w:hAnsi="Times New Roman"/>
          <w:color w:val="000000"/>
          <w:sz w:val="28"/>
          <w:szCs w:val="28"/>
        </w:rPr>
        <w:t xml:space="preserve"> в части определения </w:t>
      </w:r>
      <w:r>
        <w:rPr>
          <w:rFonts w:ascii="Times New Roman" w:hAnsi="Times New Roman"/>
          <w:color w:val="000000"/>
          <w:sz w:val="28"/>
          <w:szCs w:val="28"/>
        </w:rPr>
        <w:t xml:space="preserve">дня </w:t>
      </w:r>
      <w:r w:rsidRPr="002C45E2">
        <w:rPr>
          <w:rFonts w:ascii="Times New Roman" w:hAnsi="Times New Roman"/>
          <w:color w:val="000000"/>
          <w:sz w:val="28"/>
          <w:szCs w:val="28"/>
        </w:rPr>
        <w:t xml:space="preserve">окончания военной службы У. и возложении обязанности перенести дату исключения </w:t>
      </w:r>
      <w:r>
        <w:rPr>
          <w:rFonts w:ascii="Times New Roman" w:hAnsi="Times New Roman"/>
          <w:color w:val="000000"/>
          <w:sz w:val="28"/>
          <w:szCs w:val="28"/>
        </w:rPr>
        <w:t xml:space="preserve">её </w:t>
      </w:r>
      <w:r w:rsidRPr="002C45E2">
        <w:rPr>
          <w:rFonts w:ascii="Times New Roman" w:hAnsi="Times New Roman"/>
          <w:color w:val="000000"/>
          <w:sz w:val="28"/>
          <w:szCs w:val="28"/>
        </w:rPr>
        <w:t xml:space="preserve">из списков личного состава </w:t>
      </w:r>
      <w:r>
        <w:rPr>
          <w:rFonts w:ascii="Times New Roman" w:hAnsi="Times New Roman"/>
          <w:color w:val="000000"/>
          <w:sz w:val="28"/>
          <w:szCs w:val="28"/>
        </w:rPr>
        <w:t xml:space="preserve">воинской части </w:t>
      </w:r>
      <w:r w:rsidRPr="002C45E2">
        <w:rPr>
          <w:rFonts w:ascii="Times New Roman" w:hAnsi="Times New Roman"/>
          <w:color w:val="000000"/>
          <w:sz w:val="28"/>
          <w:szCs w:val="28"/>
        </w:rPr>
        <w:t xml:space="preserve">с 25 июля на 2 сентября 2019 г., суд первой инстанции применил нормы пункта 11 статьи 38 </w:t>
      </w:r>
      <w:r w:rsidRPr="002C45E2">
        <w:rPr>
          <w:rStyle w:val="font2"/>
          <w:rFonts w:ascii="Times New Roman" w:hAnsi="Times New Roman"/>
          <w:sz w:val="28"/>
          <w:szCs w:val="28"/>
        </w:rPr>
        <w:t>ФЗ «О воинской обязанности и военной службе» и пункта 24 статьи 34 Положения о порядке прохождения военной службы</w:t>
      </w:r>
      <w:r w:rsidRPr="002C45E2">
        <w:rPr>
          <w:rFonts w:ascii="Times New Roman" w:hAnsi="Times New Roman"/>
          <w:color w:val="000000"/>
          <w:sz w:val="28"/>
          <w:szCs w:val="28"/>
        </w:rPr>
        <w:t>,</w:t>
      </w:r>
      <w:r>
        <w:rPr>
          <w:rFonts w:ascii="Times New Roman" w:hAnsi="Times New Roman"/>
          <w:color w:val="000000"/>
          <w:sz w:val="28"/>
          <w:szCs w:val="28"/>
        </w:rPr>
        <w:t xml:space="preserve"> сославшись на то, что</w:t>
      </w:r>
      <w:r w:rsidRPr="002C45E2">
        <w:rPr>
          <w:rFonts w:ascii="Times New Roman" w:hAnsi="Times New Roman"/>
          <w:color w:val="000000"/>
          <w:sz w:val="28"/>
          <w:szCs w:val="28"/>
        </w:rPr>
        <w:t xml:space="preserve"> срок, на который У. была продлена военная служба, не истёк, а ч</w:t>
      </w:r>
      <w:r>
        <w:rPr>
          <w:rFonts w:ascii="Times New Roman" w:hAnsi="Times New Roman"/>
          <w:color w:val="000000"/>
          <w:sz w:val="28"/>
          <w:szCs w:val="28"/>
        </w:rPr>
        <w:t>ё</w:t>
      </w:r>
      <w:r w:rsidRPr="002C45E2">
        <w:rPr>
          <w:rFonts w:ascii="Times New Roman" w:hAnsi="Times New Roman"/>
          <w:color w:val="000000"/>
          <w:sz w:val="28"/>
          <w:szCs w:val="28"/>
        </w:rPr>
        <w:t xml:space="preserve">тко выраженного намерения быть уволенной до его истечения, то есть до 2 сентября 2019 г., </w:t>
      </w:r>
      <w:r>
        <w:rPr>
          <w:rFonts w:ascii="Times New Roman" w:hAnsi="Times New Roman"/>
          <w:color w:val="000000"/>
          <w:sz w:val="28"/>
          <w:szCs w:val="28"/>
        </w:rPr>
        <w:t>ею</w:t>
      </w:r>
      <w:r w:rsidRPr="002C45E2">
        <w:rPr>
          <w:rFonts w:ascii="Times New Roman" w:hAnsi="Times New Roman"/>
          <w:color w:val="000000"/>
          <w:sz w:val="28"/>
          <w:szCs w:val="28"/>
        </w:rPr>
        <w:t xml:space="preserve"> не заявлял</w:t>
      </w:r>
      <w:r>
        <w:rPr>
          <w:rFonts w:ascii="Times New Roman" w:hAnsi="Times New Roman"/>
          <w:color w:val="000000"/>
          <w:sz w:val="28"/>
          <w:szCs w:val="28"/>
        </w:rPr>
        <w:t>ось</w:t>
      </w:r>
      <w:r w:rsidRPr="002C45E2">
        <w:rPr>
          <w:rFonts w:ascii="Times New Roman" w:hAnsi="Times New Roman"/>
          <w:color w:val="000000"/>
          <w:sz w:val="28"/>
          <w:szCs w:val="28"/>
        </w:rPr>
        <w:t>.</w:t>
      </w:r>
    </w:p>
    <w:p w:rsidR="007D7BEC" w:rsidRPr="002C45E2" w:rsidRDefault="007D7BEC" w:rsidP="00AF4778">
      <w:pPr>
        <w:spacing w:after="0" w:line="240" w:lineRule="auto"/>
        <w:ind w:firstLine="709"/>
        <w:contextualSpacing/>
        <w:jc w:val="both"/>
        <w:rPr>
          <w:rFonts w:ascii="Times New Roman" w:hAnsi="Times New Roman"/>
          <w:color w:val="000000"/>
          <w:sz w:val="28"/>
          <w:szCs w:val="28"/>
        </w:rPr>
      </w:pPr>
      <w:r w:rsidRPr="002C45E2">
        <w:rPr>
          <w:rFonts w:ascii="Times New Roman" w:hAnsi="Times New Roman"/>
          <w:color w:val="000000"/>
          <w:sz w:val="28"/>
          <w:szCs w:val="28"/>
        </w:rPr>
        <w:t>Суд апелляционной инстанции пришёл к выводу о необходимости отмены решения гарнизонного военного суда, обоснованно указав, что судом первой инстанции при правильно установленных обстоятельствах допущена ошибка в применении норм материального права.</w:t>
      </w:r>
    </w:p>
    <w:p w:rsidR="007D7BEC" w:rsidRPr="002C45E2" w:rsidRDefault="007D7BEC" w:rsidP="00AF4778">
      <w:pPr>
        <w:spacing w:after="0" w:line="240" w:lineRule="auto"/>
        <w:ind w:firstLine="709"/>
        <w:contextualSpacing/>
        <w:jc w:val="both"/>
        <w:rPr>
          <w:rStyle w:val="font2"/>
          <w:rFonts w:ascii="Times New Roman" w:hAnsi="Times New Roman"/>
          <w:sz w:val="28"/>
          <w:szCs w:val="28"/>
        </w:rPr>
      </w:pPr>
      <w:r w:rsidRPr="002C45E2">
        <w:rPr>
          <w:rFonts w:ascii="Times New Roman" w:hAnsi="Times New Roman"/>
          <w:color w:val="000000"/>
          <w:sz w:val="28"/>
          <w:szCs w:val="28"/>
        </w:rPr>
        <w:t>В апелляционном определении приведён</w:t>
      </w:r>
      <w:r w:rsidRPr="002C45E2">
        <w:rPr>
          <w:rStyle w:val="font2"/>
          <w:rFonts w:ascii="Times New Roman" w:hAnsi="Times New Roman"/>
          <w:sz w:val="28"/>
          <w:szCs w:val="28"/>
        </w:rPr>
        <w:t xml:space="preserve"> предметный анализ статей 49 и 51 ФЗ «О воинской обязанности и военной службе», во взаимосвязи со статьями 13 и 34 Положения о порядке прохождения военной службы, по итогам которого сделан верный вывод</w:t>
      </w:r>
      <w:r>
        <w:rPr>
          <w:rStyle w:val="font2"/>
          <w:rFonts w:ascii="Times New Roman" w:hAnsi="Times New Roman"/>
          <w:sz w:val="28"/>
          <w:szCs w:val="28"/>
        </w:rPr>
        <w:t xml:space="preserve"> о том</w:t>
      </w:r>
      <w:r w:rsidRPr="002C45E2">
        <w:rPr>
          <w:rStyle w:val="font2"/>
          <w:rFonts w:ascii="Times New Roman" w:hAnsi="Times New Roman"/>
          <w:sz w:val="28"/>
          <w:szCs w:val="28"/>
        </w:rPr>
        <w:t xml:space="preserve">, что </w:t>
      </w:r>
      <w:r>
        <w:rPr>
          <w:rStyle w:val="font2"/>
          <w:rFonts w:ascii="Times New Roman" w:hAnsi="Times New Roman"/>
          <w:sz w:val="28"/>
          <w:szCs w:val="28"/>
        </w:rPr>
        <w:t>в</w:t>
      </w:r>
      <w:r w:rsidRPr="002C45E2">
        <w:rPr>
          <w:rStyle w:val="font2"/>
          <w:rFonts w:ascii="Times New Roman" w:hAnsi="Times New Roman"/>
          <w:sz w:val="28"/>
          <w:szCs w:val="28"/>
        </w:rPr>
        <w:t>не</w:t>
      </w:r>
      <w:r>
        <w:rPr>
          <w:rStyle w:val="font2"/>
          <w:rFonts w:ascii="Times New Roman" w:hAnsi="Times New Roman"/>
          <w:sz w:val="28"/>
          <w:szCs w:val="28"/>
        </w:rPr>
        <w:t xml:space="preserve"> </w:t>
      </w:r>
      <w:r w:rsidRPr="002C45E2">
        <w:rPr>
          <w:rStyle w:val="font2"/>
          <w:rFonts w:ascii="Times New Roman" w:hAnsi="Times New Roman"/>
          <w:sz w:val="28"/>
          <w:szCs w:val="28"/>
        </w:rPr>
        <w:t>зависимо</w:t>
      </w:r>
      <w:r>
        <w:rPr>
          <w:rStyle w:val="font2"/>
          <w:rFonts w:ascii="Times New Roman" w:hAnsi="Times New Roman"/>
          <w:sz w:val="28"/>
          <w:szCs w:val="28"/>
        </w:rPr>
        <w:t>сти</w:t>
      </w:r>
      <w:r w:rsidRPr="002C45E2">
        <w:rPr>
          <w:rStyle w:val="font2"/>
          <w:rFonts w:ascii="Times New Roman" w:hAnsi="Times New Roman"/>
          <w:sz w:val="28"/>
          <w:szCs w:val="28"/>
        </w:rPr>
        <w:t xml:space="preserve"> от срока, на который военнослужащему продлена военная служба в порядке пункта 3 статьи 49 названного Федерального закона, </w:t>
      </w:r>
      <w:r>
        <w:rPr>
          <w:rStyle w:val="font2"/>
          <w:rFonts w:ascii="Times New Roman" w:hAnsi="Times New Roman"/>
          <w:sz w:val="28"/>
          <w:szCs w:val="28"/>
        </w:rPr>
        <w:t>заявленное им</w:t>
      </w:r>
      <w:r w:rsidRPr="002C45E2">
        <w:rPr>
          <w:rStyle w:val="font2"/>
          <w:rFonts w:ascii="Times New Roman" w:hAnsi="Times New Roman"/>
          <w:sz w:val="28"/>
          <w:szCs w:val="28"/>
        </w:rPr>
        <w:t xml:space="preserve"> </w:t>
      </w:r>
      <w:r>
        <w:rPr>
          <w:rStyle w:val="font2"/>
          <w:rFonts w:ascii="Times New Roman" w:hAnsi="Times New Roman"/>
          <w:sz w:val="28"/>
          <w:szCs w:val="28"/>
        </w:rPr>
        <w:t xml:space="preserve">после </w:t>
      </w:r>
      <w:r w:rsidRPr="002C45E2">
        <w:rPr>
          <w:rStyle w:val="font2"/>
          <w:rFonts w:ascii="Times New Roman" w:hAnsi="Times New Roman"/>
          <w:sz w:val="28"/>
          <w:szCs w:val="28"/>
        </w:rPr>
        <w:t>достижени</w:t>
      </w:r>
      <w:r>
        <w:rPr>
          <w:rStyle w:val="font2"/>
          <w:rFonts w:ascii="Times New Roman" w:hAnsi="Times New Roman"/>
          <w:sz w:val="28"/>
          <w:szCs w:val="28"/>
        </w:rPr>
        <w:t>я</w:t>
      </w:r>
      <w:r w:rsidRPr="002C45E2">
        <w:rPr>
          <w:rStyle w:val="font2"/>
          <w:rFonts w:ascii="Times New Roman" w:hAnsi="Times New Roman"/>
          <w:sz w:val="28"/>
          <w:szCs w:val="28"/>
        </w:rPr>
        <w:t xml:space="preserve"> предельно</w:t>
      </w:r>
      <w:r>
        <w:rPr>
          <w:rStyle w:val="font2"/>
          <w:rFonts w:ascii="Times New Roman" w:hAnsi="Times New Roman"/>
          <w:sz w:val="28"/>
          <w:szCs w:val="28"/>
        </w:rPr>
        <w:t>го</w:t>
      </w:r>
      <w:r w:rsidRPr="002C45E2">
        <w:rPr>
          <w:rStyle w:val="font2"/>
          <w:rFonts w:ascii="Times New Roman" w:hAnsi="Times New Roman"/>
          <w:sz w:val="28"/>
          <w:szCs w:val="28"/>
        </w:rPr>
        <w:t xml:space="preserve"> возраст</w:t>
      </w:r>
      <w:r>
        <w:rPr>
          <w:rStyle w:val="font2"/>
          <w:rFonts w:ascii="Times New Roman" w:hAnsi="Times New Roman"/>
          <w:sz w:val="28"/>
          <w:szCs w:val="28"/>
        </w:rPr>
        <w:t>а</w:t>
      </w:r>
      <w:r w:rsidRPr="002C45E2">
        <w:rPr>
          <w:rStyle w:val="font2"/>
          <w:rFonts w:ascii="Times New Roman" w:hAnsi="Times New Roman"/>
          <w:sz w:val="28"/>
          <w:szCs w:val="28"/>
        </w:rPr>
        <w:t xml:space="preserve"> пребывания на военной службе желани</w:t>
      </w:r>
      <w:r>
        <w:rPr>
          <w:rStyle w:val="font2"/>
          <w:rFonts w:ascii="Times New Roman" w:hAnsi="Times New Roman"/>
          <w:sz w:val="28"/>
          <w:szCs w:val="28"/>
        </w:rPr>
        <w:t>е</w:t>
      </w:r>
      <w:r w:rsidRPr="002C45E2">
        <w:rPr>
          <w:rStyle w:val="font2"/>
          <w:rFonts w:ascii="Times New Roman" w:hAnsi="Times New Roman"/>
          <w:sz w:val="28"/>
          <w:szCs w:val="28"/>
        </w:rPr>
        <w:t xml:space="preserve"> быть уволенным по соответствующе</w:t>
      </w:r>
      <w:r>
        <w:rPr>
          <w:rStyle w:val="font2"/>
          <w:rFonts w:ascii="Times New Roman" w:hAnsi="Times New Roman"/>
          <w:sz w:val="28"/>
          <w:szCs w:val="28"/>
        </w:rPr>
        <w:t>му</w:t>
      </w:r>
      <w:r w:rsidRPr="002C45E2">
        <w:rPr>
          <w:rStyle w:val="font2"/>
          <w:rFonts w:ascii="Times New Roman" w:hAnsi="Times New Roman"/>
          <w:sz w:val="28"/>
          <w:szCs w:val="28"/>
        </w:rPr>
        <w:t xml:space="preserve"> </w:t>
      </w:r>
      <w:r>
        <w:rPr>
          <w:rStyle w:val="font2"/>
          <w:rFonts w:ascii="Times New Roman" w:hAnsi="Times New Roman"/>
          <w:sz w:val="28"/>
          <w:szCs w:val="28"/>
        </w:rPr>
        <w:t>основанию предполагает</w:t>
      </w:r>
      <w:r w:rsidRPr="002C45E2">
        <w:rPr>
          <w:rStyle w:val="font2"/>
          <w:rFonts w:ascii="Times New Roman" w:hAnsi="Times New Roman"/>
          <w:sz w:val="28"/>
          <w:szCs w:val="28"/>
        </w:rPr>
        <w:t xml:space="preserve"> </w:t>
      </w:r>
      <w:r>
        <w:rPr>
          <w:rStyle w:val="font2"/>
          <w:rFonts w:ascii="Times New Roman" w:hAnsi="Times New Roman"/>
          <w:sz w:val="28"/>
          <w:szCs w:val="28"/>
        </w:rPr>
        <w:t xml:space="preserve">необходимость такого </w:t>
      </w:r>
      <w:r w:rsidRPr="002C45E2">
        <w:rPr>
          <w:rStyle w:val="font2"/>
          <w:rFonts w:ascii="Times New Roman" w:hAnsi="Times New Roman"/>
          <w:sz w:val="28"/>
          <w:szCs w:val="28"/>
        </w:rPr>
        <w:t>увольнени</w:t>
      </w:r>
      <w:r>
        <w:rPr>
          <w:rStyle w:val="font2"/>
          <w:rFonts w:ascii="Times New Roman" w:hAnsi="Times New Roman"/>
          <w:sz w:val="28"/>
          <w:szCs w:val="28"/>
        </w:rPr>
        <w:t>я</w:t>
      </w:r>
      <w:r w:rsidRPr="002C45E2">
        <w:rPr>
          <w:rStyle w:val="font2"/>
          <w:rFonts w:ascii="Times New Roman" w:hAnsi="Times New Roman"/>
          <w:sz w:val="28"/>
          <w:szCs w:val="28"/>
        </w:rPr>
        <w:t xml:space="preserve"> вне зависимо</w:t>
      </w:r>
      <w:r>
        <w:rPr>
          <w:rStyle w:val="font2"/>
          <w:rFonts w:ascii="Times New Roman" w:hAnsi="Times New Roman"/>
          <w:sz w:val="28"/>
          <w:szCs w:val="28"/>
        </w:rPr>
        <w:t>сти</w:t>
      </w:r>
      <w:r w:rsidRPr="002C45E2">
        <w:rPr>
          <w:rStyle w:val="font2"/>
          <w:rFonts w:ascii="Times New Roman" w:hAnsi="Times New Roman"/>
          <w:sz w:val="28"/>
          <w:szCs w:val="28"/>
        </w:rPr>
        <w:t xml:space="preserve"> от </w:t>
      </w:r>
      <w:r>
        <w:rPr>
          <w:rStyle w:val="font2"/>
          <w:rFonts w:ascii="Times New Roman" w:hAnsi="Times New Roman"/>
          <w:sz w:val="28"/>
          <w:szCs w:val="28"/>
        </w:rPr>
        <w:t xml:space="preserve">того, когда подлежит истечению </w:t>
      </w:r>
      <w:r w:rsidRPr="002C45E2">
        <w:rPr>
          <w:rStyle w:val="font2"/>
          <w:rFonts w:ascii="Times New Roman" w:hAnsi="Times New Roman"/>
          <w:sz w:val="28"/>
          <w:szCs w:val="28"/>
        </w:rPr>
        <w:t>срок</w:t>
      </w:r>
      <w:r>
        <w:rPr>
          <w:rStyle w:val="font2"/>
          <w:rFonts w:ascii="Times New Roman" w:hAnsi="Times New Roman"/>
          <w:sz w:val="28"/>
          <w:szCs w:val="28"/>
        </w:rPr>
        <w:t xml:space="preserve"> </w:t>
      </w:r>
      <w:r w:rsidRPr="002C45E2">
        <w:rPr>
          <w:rStyle w:val="font2"/>
          <w:rFonts w:ascii="Times New Roman" w:hAnsi="Times New Roman"/>
          <w:sz w:val="28"/>
          <w:szCs w:val="28"/>
        </w:rPr>
        <w:t>заключённого с ним контракта.</w:t>
      </w:r>
    </w:p>
    <w:p w:rsidR="007D7BEC" w:rsidRPr="002C45E2" w:rsidRDefault="007D7BEC" w:rsidP="00AF4778">
      <w:pPr>
        <w:spacing w:after="0" w:line="240" w:lineRule="auto"/>
        <w:ind w:firstLine="709"/>
        <w:contextualSpacing/>
        <w:jc w:val="both"/>
        <w:rPr>
          <w:rFonts w:ascii="Times New Roman" w:hAnsi="Times New Roman"/>
          <w:color w:val="000000"/>
          <w:sz w:val="28"/>
          <w:szCs w:val="28"/>
        </w:rPr>
      </w:pPr>
      <w:r w:rsidRPr="002C45E2">
        <w:rPr>
          <w:rStyle w:val="font2"/>
          <w:rFonts w:ascii="Times New Roman" w:hAnsi="Times New Roman"/>
          <w:sz w:val="28"/>
          <w:szCs w:val="28"/>
        </w:rPr>
        <w:t xml:space="preserve">При </w:t>
      </w:r>
      <w:r>
        <w:rPr>
          <w:rStyle w:val="font2"/>
          <w:rFonts w:ascii="Times New Roman" w:hAnsi="Times New Roman"/>
          <w:sz w:val="28"/>
          <w:szCs w:val="28"/>
        </w:rPr>
        <w:t>установленны</w:t>
      </w:r>
      <w:r w:rsidRPr="002C45E2">
        <w:rPr>
          <w:rStyle w:val="font2"/>
          <w:rFonts w:ascii="Times New Roman" w:hAnsi="Times New Roman"/>
          <w:sz w:val="28"/>
          <w:szCs w:val="28"/>
        </w:rPr>
        <w:t xml:space="preserve">х обстоятельствах, </w:t>
      </w:r>
      <w:r>
        <w:rPr>
          <w:rStyle w:val="font2"/>
          <w:rFonts w:ascii="Times New Roman" w:hAnsi="Times New Roman"/>
          <w:sz w:val="28"/>
          <w:szCs w:val="28"/>
        </w:rPr>
        <w:t>которые свидетельствуют</w:t>
      </w:r>
      <w:r w:rsidRPr="002C45E2">
        <w:rPr>
          <w:rStyle w:val="font2"/>
          <w:rFonts w:ascii="Times New Roman" w:hAnsi="Times New Roman"/>
          <w:sz w:val="28"/>
          <w:szCs w:val="28"/>
        </w:rPr>
        <w:t xml:space="preserve"> </w:t>
      </w:r>
      <w:r>
        <w:rPr>
          <w:rStyle w:val="font2"/>
          <w:rFonts w:ascii="Times New Roman" w:hAnsi="Times New Roman"/>
          <w:sz w:val="28"/>
          <w:szCs w:val="28"/>
        </w:rPr>
        <w:t xml:space="preserve">о </w:t>
      </w:r>
      <w:r w:rsidRPr="002C45E2">
        <w:rPr>
          <w:rStyle w:val="font2"/>
          <w:rFonts w:ascii="Times New Roman" w:hAnsi="Times New Roman"/>
          <w:sz w:val="28"/>
          <w:szCs w:val="28"/>
        </w:rPr>
        <w:t>явно и недвусмысленно выраженн</w:t>
      </w:r>
      <w:r>
        <w:rPr>
          <w:rStyle w:val="font2"/>
          <w:rFonts w:ascii="Times New Roman" w:hAnsi="Times New Roman"/>
          <w:sz w:val="28"/>
          <w:szCs w:val="28"/>
        </w:rPr>
        <w:t xml:space="preserve">ом </w:t>
      </w:r>
      <w:r w:rsidRPr="002C45E2">
        <w:rPr>
          <w:rStyle w:val="font2"/>
          <w:rFonts w:ascii="Times New Roman" w:hAnsi="Times New Roman"/>
          <w:sz w:val="28"/>
          <w:szCs w:val="28"/>
        </w:rPr>
        <w:t>У. нежелани</w:t>
      </w:r>
      <w:r>
        <w:rPr>
          <w:rStyle w:val="font2"/>
          <w:rFonts w:ascii="Times New Roman" w:hAnsi="Times New Roman"/>
          <w:sz w:val="28"/>
          <w:szCs w:val="28"/>
        </w:rPr>
        <w:t>и</w:t>
      </w:r>
      <w:r w:rsidRPr="002C45E2">
        <w:rPr>
          <w:rStyle w:val="font2"/>
          <w:rFonts w:ascii="Times New Roman" w:hAnsi="Times New Roman"/>
          <w:sz w:val="28"/>
          <w:szCs w:val="28"/>
        </w:rPr>
        <w:t xml:space="preserve"> проходить военную службу </w:t>
      </w:r>
      <w:r>
        <w:rPr>
          <w:rStyle w:val="font2"/>
          <w:rFonts w:ascii="Times New Roman" w:hAnsi="Times New Roman"/>
          <w:sz w:val="28"/>
          <w:szCs w:val="28"/>
        </w:rPr>
        <w:t>после сокращения занимаемой ею воинской должности</w:t>
      </w:r>
      <w:r w:rsidRPr="002C45E2">
        <w:rPr>
          <w:rStyle w:val="font2"/>
          <w:rFonts w:ascii="Times New Roman" w:hAnsi="Times New Roman"/>
          <w:sz w:val="28"/>
          <w:szCs w:val="28"/>
        </w:rPr>
        <w:t>, у воинского должностного лица отсутствовали законные основания для удержания её</w:t>
      </w:r>
      <w:r w:rsidRPr="002C45E2">
        <w:rPr>
          <w:rFonts w:ascii="Times New Roman" w:hAnsi="Times New Roman"/>
          <w:color w:val="000000"/>
          <w:sz w:val="28"/>
          <w:szCs w:val="28"/>
        </w:rPr>
        <w:t xml:space="preserve"> на военной службе до окончания срока контракта. Поэтому </w:t>
      </w:r>
      <w:r>
        <w:rPr>
          <w:rFonts w:ascii="Times New Roman" w:hAnsi="Times New Roman"/>
          <w:color w:val="000000"/>
          <w:sz w:val="28"/>
          <w:szCs w:val="28"/>
        </w:rPr>
        <w:t>им</w:t>
      </w:r>
      <w:r w:rsidRPr="002C45E2">
        <w:rPr>
          <w:rFonts w:ascii="Times New Roman" w:hAnsi="Times New Roman"/>
          <w:color w:val="000000"/>
          <w:sz w:val="28"/>
          <w:szCs w:val="28"/>
        </w:rPr>
        <w:t xml:space="preserve"> правомерно изда</w:t>
      </w:r>
      <w:r>
        <w:rPr>
          <w:rFonts w:ascii="Times New Roman" w:hAnsi="Times New Roman"/>
          <w:color w:val="000000"/>
          <w:sz w:val="28"/>
          <w:szCs w:val="28"/>
        </w:rPr>
        <w:t>н</w:t>
      </w:r>
      <w:r w:rsidRPr="002C45E2">
        <w:rPr>
          <w:rFonts w:ascii="Times New Roman" w:hAnsi="Times New Roman"/>
          <w:color w:val="000000"/>
          <w:sz w:val="28"/>
          <w:szCs w:val="28"/>
        </w:rPr>
        <w:t xml:space="preserve"> приказ о</w:t>
      </w:r>
      <w:r w:rsidRPr="003554AE">
        <w:rPr>
          <w:rFonts w:ascii="Times New Roman" w:hAnsi="Times New Roman"/>
          <w:color w:val="000000"/>
          <w:sz w:val="28"/>
          <w:szCs w:val="28"/>
        </w:rPr>
        <w:t xml:space="preserve"> </w:t>
      </w:r>
      <w:r>
        <w:rPr>
          <w:rFonts w:ascii="Times New Roman" w:hAnsi="Times New Roman"/>
          <w:color w:val="000000"/>
          <w:sz w:val="28"/>
          <w:szCs w:val="28"/>
        </w:rPr>
        <w:t>досрочном</w:t>
      </w:r>
      <w:r w:rsidRPr="002C45E2">
        <w:rPr>
          <w:rFonts w:ascii="Times New Roman" w:hAnsi="Times New Roman"/>
          <w:color w:val="000000"/>
          <w:sz w:val="28"/>
          <w:szCs w:val="28"/>
        </w:rPr>
        <w:t xml:space="preserve"> увольнении У. с военной службы по избранному ею основанию, </w:t>
      </w:r>
      <w:r>
        <w:rPr>
          <w:rFonts w:ascii="Times New Roman" w:hAnsi="Times New Roman"/>
          <w:color w:val="000000"/>
          <w:sz w:val="28"/>
          <w:szCs w:val="28"/>
        </w:rPr>
        <w:t>а уже э</w:t>
      </w:r>
      <w:r w:rsidRPr="002C45E2">
        <w:rPr>
          <w:rFonts w:ascii="Times New Roman" w:hAnsi="Times New Roman"/>
          <w:color w:val="000000"/>
          <w:sz w:val="28"/>
          <w:szCs w:val="28"/>
        </w:rPr>
        <w:t>то</w:t>
      </w:r>
      <w:r>
        <w:rPr>
          <w:rFonts w:ascii="Times New Roman" w:hAnsi="Times New Roman"/>
          <w:color w:val="000000"/>
          <w:sz w:val="28"/>
          <w:szCs w:val="28"/>
        </w:rPr>
        <w:t xml:space="preserve"> обстоятельство</w:t>
      </w:r>
      <w:r w:rsidRPr="002C45E2">
        <w:rPr>
          <w:rFonts w:ascii="Times New Roman" w:hAnsi="Times New Roman"/>
          <w:color w:val="000000"/>
          <w:sz w:val="28"/>
          <w:szCs w:val="28"/>
        </w:rPr>
        <w:t xml:space="preserve"> повлекло исключение е</w:t>
      </w:r>
      <w:r>
        <w:rPr>
          <w:rFonts w:ascii="Times New Roman" w:hAnsi="Times New Roman"/>
          <w:color w:val="000000"/>
          <w:sz w:val="28"/>
          <w:szCs w:val="28"/>
        </w:rPr>
        <w:t>ё</w:t>
      </w:r>
      <w:r w:rsidRPr="002C45E2">
        <w:rPr>
          <w:rFonts w:ascii="Times New Roman" w:hAnsi="Times New Roman"/>
          <w:color w:val="000000"/>
          <w:sz w:val="28"/>
          <w:szCs w:val="28"/>
        </w:rPr>
        <w:t xml:space="preserve"> из списков личного состава воинской части</w:t>
      </w:r>
      <w:r>
        <w:rPr>
          <w:rFonts w:ascii="Times New Roman" w:hAnsi="Times New Roman"/>
          <w:color w:val="000000"/>
          <w:sz w:val="28"/>
          <w:szCs w:val="28"/>
        </w:rPr>
        <w:t>, к чему каких-либо препятствий</w:t>
      </w:r>
      <w:r w:rsidRPr="003554AE">
        <w:rPr>
          <w:rFonts w:ascii="Times New Roman" w:hAnsi="Times New Roman"/>
          <w:color w:val="000000"/>
          <w:sz w:val="28"/>
          <w:szCs w:val="28"/>
        </w:rPr>
        <w:t xml:space="preserve"> </w:t>
      </w:r>
      <w:r>
        <w:rPr>
          <w:rFonts w:ascii="Times New Roman" w:hAnsi="Times New Roman"/>
          <w:color w:val="000000"/>
          <w:sz w:val="28"/>
          <w:szCs w:val="28"/>
        </w:rPr>
        <w:t>не имелось</w:t>
      </w:r>
      <w:r w:rsidRPr="002C45E2">
        <w:rPr>
          <w:rFonts w:ascii="Times New Roman" w:hAnsi="Times New Roman"/>
          <w:color w:val="000000"/>
          <w:sz w:val="28"/>
          <w:szCs w:val="28"/>
        </w:rPr>
        <w:t>.</w:t>
      </w:r>
    </w:p>
    <w:p w:rsidR="007D7BEC" w:rsidRDefault="007D7BEC" w:rsidP="00AF4778">
      <w:pPr>
        <w:spacing w:after="0" w:line="240" w:lineRule="auto"/>
        <w:ind w:firstLine="709"/>
        <w:contextualSpacing/>
        <w:jc w:val="both"/>
        <w:rPr>
          <w:rFonts w:ascii="Times New Roman" w:hAnsi="Times New Roman"/>
          <w:color w:val="000000"/>
          <w:sz w:val="28"/>
          <w:szCs w:val="28"/>
        </w:rPr>
      </w:pPr>
      <w:r w:rsidRPr="002C45E2">
        <w:rPr>
          <w:rFonts w:ascii="Times New Roman" w:hAnsi="Times New Roman"/>
          <w:color w:val="000000"/>
          <w:sz w:val="28"/>
          <w:szCs w:val="28"/>
        </w:rPr>
        <w:t>Согласившись с такими выводами</w:t>
      </w:r>
      <w:r>
        <w:rPr>
          <w:rFonts w:ascii="Times New Roman" w:hAnsi="Times New Roman"/>
          <w:color w:val="000000"/>
          <w:sz w:val="28"/>
          <w:szCs w:val="28"/>
        </w:rPr>
        <w:t xml:space="preserve"> </w:t>
      </w:r>
      <w:r w:rsidRPr="00343584">
        <w:rPr>
          <w:rFonts w:ascii="Times New Roman" w:hAnsi="Times New Roman"/>
          <w:sz w:val="28"/>
          <w:szCs w:val="28"/>
        </w:rPr>
        <w:t>флотского военного суда</w:t>
      </w:r>
      <w:r w:rsidRPr="002C45E2">
        <w:rPr>
          <w:rFonts w:ascii="Times New Roman" w:hAnsi="Times New Roman"/>
          <w:color w:val="000000"/>
          <w:sz w:val="28"/>
          <w:szCs w:val="28"/>
        </w:rPr>
        <w:t xml:space="preserve">, Кассационный военный суд </w:t>
      </w:r>
      <w:r>
        <w:rPr>
          <w:rFonts w:ascii="Times New Roman" w:hAnsi="Times New Roman"/>
          <w:color w:val="000000"/>
          <w:sz w:val="28"/>
          <w:szCs w:val="28"/>
        </w:rPr>
        <w:t xml:space="preserve">оставил </w:t>
      </w:r>
      <w:r w:rsidRPr="002C45E2">
        <w:rPr>
          <w:rFonts w:ascii="Times New Roman" w:hAnsi="Times New Roman"/>
          <w:color w:val="000000"/>
          <w:sz w:val="28"/>
          <w:szCs w:val="28"/>
        </w:rPr>
        <w:t xml:space="preserve">кассационную жалобу административного истца без удовлетворения. </w:t>
      </w:r>
    </w:p>
    <w:p w:rsidR="007D7BEC" w:rsidRDefault="007D7BEC" w:rsidP="002C45E2">
      <w:pPr>
        <w:spacing w:after="0" w:line="240" w:lineRule="auto"/>
        <w:ind w:firstLine="709"/>
        <w:contextualSpacing/>
        <w:jc w:val="both"/>
        <w:rPr>
          <w:rFonts w:ascii="Times New Roman" w:hAnsi="Times New Roman"/>
          <w:color w:val="000000"/>
          <w:sz w:val="28"/>
          <w:szCs w:val="28"/>
        </w:rPr>
      </w:pPr>
    </w:p>
    <w:p w:rsidR="007D7BEC" w:rsidRPr="00C9008D" w:rsidRDefault="007D7BEC" w:rsidP="00C9008D">
      <w:pPr>
        <w:spacing w:after="0" w:line="240" w:lineRule="auto"/>
        <w:ind w:firstLine="709"/>
        <w:contextualSpacing/>
        <w:jc w:val="both"/>
        <w:rPr>
          <w:rFonts w:ascii="Times New Roman" w:hAnsi="Times New Roman"/>
          <w:b/>
          <w:sz w:val="28"/>
          <w:szCs w:val="28"/>
        </w:rPr>
      </w:pPr>
      <w:r w:rsidRPr="00C9008D">
        <w:rPr>
          <w:rFonts w:ascii="Times New Roman" w:hAnsi="Times New Roman"/>
          <w:b/>
          <w:sz w:val="28"/>
          <w:szCs w:val="28"/>
        </w:rPr>
        <w:t>Принятие необходимых и достаточных мер в целях обеспечения уволенного с военной службы военнослужащего положенными видами обеспечения до исключения его из списков личного состава воинской части является обязанностью командования.</w:t>
      </w:r>
    </w:p>
    <w:p w:rsidR="007D7BEC" w:rsidRDefault="007D7BEC" w:rsidP="00BE70C2">
      <w:pPr>
        <w:widowControl w:val="0"/>
        <w:autoSpaceDE w:val="0"/>
        <w:autoSpaceDN w:val="0"/>
        <w:spacing w:line="240" w:lineRule="auto"/>
        <w:ind w:firstLine="708"/>
        <w:contextualSpacing/>
        <w:jc w:val="both"/>
        <w:rPr>
          <w:rFonts w:ascii="Times New Roman" w:hAnsi="Times New Roman"/>
          <w:sz w:val="28"/>
          <w:szCs w:val="28"/>
          <w:lang w:eastAsia="ru-RU"/>
        </w:rPr>
      </w:pPr>
    </w:p>
    <w:p w:rsidR="007D7BEC" w:rsidRPr="0082528A" w:rsidRDefault="007D7BEC" w:rsidP="00AF4778">
      <w:pPr>
        <w:widowControl w:val="0"/>
        <w:autoSpaceDE w:val="0"/>
        <w:autoSpaceDN w:val="0"/>
        <w:spacing w:line="240" w:lineRule="auto"/>
        <w:ind w:firstLine="708"/>
        <w:contextualSpacing/>
        <w:jc w:val="both"/>
        <w:rPr>
          <w:rFonts w:ascii="Times New Roman" w:hAnsi="Times New Roman"/>
          <w:sz w:val="28"/>
          <w:szCs w:val="28"/>
          <w:lang w:eastAsia="ru-RU"/>
        </w:rPr>
      </w:pPr>
      <w:r w:rsidRPr="0082528A">
        <w:rPr>
          <w:rFonts w:ascii="Times New Roman" w:hAnsi="Times New Roman"/>
          <w:sz w:val="28"/>
          <w:szCs w:val="28"/>
          <w:lang w:eastAsia="ru-RU"/>
        </w:rPr>
        <w:t>Решением  гарнизонного военного суда, оставленным без изменения апелляционным определением флотского военного суда, Т. отказано в удовлетворении административного искового заявления об оспаривании действий и решений воинских должностных лиц</w:t>
      </w:r>
      <w:r>
        <w:rPr>
          <w:rFonts w:ascii="Times New Roman" w:hAnsi="Times New Roman"/>
          <w:sz w:val="28"/>
          <w:szCs w:val="28"/>
          <w:lang w:eastAsia="ru-RU"/>
        </w:rPr>
        <w:t xml:space="preserve"> и органов</w:t>
      </w:r>
      <w:r w:rsidRPr="0082528A">
        <w:rPr>
          <w:rFonts w:ascii="Times New Roman" w:hAnsi="Times New Roman"/>
          <w:sz w:val="28"/>
          <w:szCs w:val="28"/>
          <w:lang w:eastAsia="ru-RU"/>
        </w:rPr>
        <w:t xml:space="preserve">, связанных с отказом в заключении с ним нового контракта о прохождении военной службы, порядком проведения его аттестации и представления к увольнению с военной службы, </w:t>
      </w:r>
      <w:r>
        <w:rPr>
          <w:rFonts w:ascii="Times New Roman" w:hAnsi="Times New Roman"/>
          <w:sz w:val="28"/>
          <w:szCs w:val="28"/>
          <w:lang w:eastAsia="ru-RU"/>
        </w:rPr>
        <w:t>оформлением</w:t>
      </w:r>
      <w:r w:rsidRPr="0082528A">
        <w:rPr>
          <w:rFonts w:ascii="Times New Roman" w:hAnsi="Times New Roman"/>
          <w:sz w:val="28"/>
          <w:szCs w:val="28"/>
          <w:lang w:eastAsia="ru-RU"/>
        </w:rPr>
        <w:t xml:space="preserve"> командованием его личного дела военнослужащего после рассмотрения Комиссией при Президенте Российской Федерации по государственным наградам представления к присвоению ему звания Героя Российской Федерации</w:t>
      </w:r>
      <w:r>
        <w:rPr>
          <w:rFonts w:ascii="Times New Roman" w:hAnsi="Times New Roman"/>
          <w:sz w:val="28"/>
          <w:szCs w:val="28"/>
          <w:lang w:eastAsia="ru-RU"/>
        </w:rPr>
        <w:t xml:space="preserve">, а также с оспариванием </w:t>
      </w:r>
      <w:r w:rsidRPr="0082528A">
        <w:rPr>
          <w:rFonts w:ascii="Times New Roman" w:hAnsi="Times New Roman"/>
          <w:sz w:val="28"/>
          <w:szCs w:val="28"/>
          <w:lang w:eastAsia="ru-RU"/>
        </w:rPr>
        <w:t>редакционн</w:t>
      </w:r>
      <w:r>
        <w:rPr>
          <w:rFonts w:ascii="Times New Roman" w:hAnsi="Times New Roman"/>
          <w:sz w:val="28"/>
          <w:szCs w:val="28"/>
          <w:lang w:eastAsia="ru-RU"/>
        </w:rPr>
        <w:t>ого</w:t>
      </w:r>
      <w:r w:rsidRPr="0082528A">
        <w:rPr>
          <w:rFonts w:ascii="Times New Roman" w:hAnsi="Times New Roman"/>
          <w:sz w:val="28"/>
          <w:szCs w:val="28"/>
          <w:lang w:eastAsia="ru-RU"/>
        </w:rPr>
        <w:t xml:space="preserve"> содержани</w:t>
      </w:r>
      <w:r>
        <w:rPr>
          <w:rFonts w:ascii="Times New Roman" w:hAnsi="Times New Roman"/>
          <w:sz w:val="28"/>
          <w:szCs w:val="28"/>
          <w:lang w:eastAsia="ru-RU"/>
        </w:rPr>
        <w:t>я</w:t>
      </w:r>
      <w:r w:rsidRPr="0082528A">
        <w:rPr>
          <w:rFonts w:ascii="Times New Roman" w:hAnsi="Times New Roman"/>
          <w:sz w:val="28"/>
          <w:szCs w:val="28"/>
          <w:lang w:eastAsia="ru-RU"/>
        </w:rPr>
        <w:t xml:space="preserve"> приказа об исключении </w:t>
      </w:r>
      <w:r>
        <w:rPr>
          <w:rFonts w:ascii="Times New Roman" w:hAnsi="Times New Roman"/>
          <w:sz w:val="28"/>
          <w:szCs w:val="28"/>
          <w:lang w:eastAsia="ru-RU"/>
        </w:rPr>
        <w:t xml:space="preserve">его </w:t>
      </w:r>
      <w:r w:rsidRPr="0082528A">
        <w:rPr>
          <w:rFonts w:ascii="Times New Roman" w:hAnsi="Times New Roman"/>
          <w:sz w:val="28"/>
          <w:szCs w:val="28"/>
          <w:lang w:eastAsia="ru-RU"/>
        </w:rPr>
        <w:t>из списков личного состава воинской части и</w:t>
      </w:r>
      <w:r>
        <w:rPr>
          <w:rFonts w:ascii="Times New Roman" w:hAnsi="Times New Roman"/>
          <w:sz w:val="28"/>
          <w:szCs w:val="28"/>
          <w:lang w:eastAsia="ru-RU"/>
        </w:rPr>
        <w:t xml:space="preserve"> факта</w:t>
      </w:r>
      <w:r w:rsidRPr="0082528A">
        <w:rPr>
          <w:rFonts w:ascii="Times New Roman" w:hAnsi="Times New Roman"/>
          <w:sz w:val="28"/>
          <w:szCs w:val="28"/>
          <w:lang w:eastAsia="ru-RU"/>
        </w:rPr>
        <w:t xml:space="preserve"> издани</w:t>
      </w:r>
      <w:r>
        <w:rPr>
          <w:rFonts w:ascii="Times New Roman" w:hAnsi="Times New Roman"/>
          <w:sz w:val="28"/>
          <w:szCs w:val="28"/>
          <w:lang w:eastAsia="ru-RU"/>
        </w:rPr>
        <w:t>я</w:t>
      </w:r>
      <w:r w:rsidRPr="0082528A">
        <w:rPr>
          <w:rFonts w:ascii="Times New Roman" w:hAnsi="Times New Roman"/>
          <w:sz w:val="28"/>
          <w:szCs w:val="28"/>
          <w:lang w:eastAsia="ru-RU"/>
        </w:rPr>
        <w:t xml:space="preserve"> этого приказа до предоставления ему отпусков и обеспечения</w:t>
      </w:r>
      <w:r>
        <w:rPr>
          <w:rFonts w:ascii="Times New Roman" w:hAnsi="Times New Roman"/>
          <w:sz w:val="28"/>
          <w:szCs w:val="28"/>
          <w:lang w:eastAsia="ru-RU"/>
        </w:rPr>
        <w:t xml:space="preserve"> положенными видами довольствия</w:t>
      </w:r>
      <w:r w:rsidRPr="0082528A">
        <w:rPr>
          <w:rFonts w:ascii="Times New Roman" w:hAnsi="Times New Roman"/>
          <w:sz w:val="28"/>
          <w:szCs w:val="28"/>
          <w:lang w:eastAsia="ru-RU"/>
        </w:rPr>
        <w:t>.</w:t>
      </w:r>
    </w:p>
    <w:p w:rsidR="007D7BEC" w:rsidRPr="0082528A" w:rsidRDefault="007D7BEC" w:rsidP="00AF4778">
      <w:pPr>
        <w:widowControl w:val="0"/>
        <w:spacing w:line="240" w:lineRule="auto"/>
        <w:ind w:firstLine="800"/>
        <w:contextualSpacing/>
        <w:jc w:val="both"/>
        <w:rPr>
          <w:rFonts w:ascii="Times New Roman" w:hAnsi="Times New Roman"/>
          <w:sz w:val="28"/>
          <w:szCs w:val="28"/>
          <w:lang w:eastAsia="ru-RU"/>
        </w:rPr>
      </w:pPr>
      <w:r w:rsidRPr="0082528A">
        <w:rPr>
          <w:rFonts w:ascii="Times New Roman" w:hAnsi="Times New Roman"/>
          <w:sz w:val="28"/>
          <w:szCs w:val="28"/>
          <w:lang w:eastAsia="ru-RU"/>
        </w:rPr>
        <w:t>В кассационной жалобе административным истцом</w:t>
      </w:r>
      <w:r w:rsidRPr="00160F9B">
        <w:rPr>
          <w:rFonts w:ascii="Times New Roman" w:hAnsi="Times New Roman"/>
          <w:sz w:val="28"/>
          <w:szCs w:val="28"/>
          <w:lang w:eastAsia="ru-RU"/>
        </w:rPr>
        <w:t xml:space="preserve"> </w:t>
      </w:r>
      <w:r w:rsidRPr="0082528A">
        <w:rPr>
          <w:rFonts w:ascii="Times New Roman" w:hAnsi="Times New Roman"/>
          <w:sz w:val="28"/>
          <w:szCs w:val="28"/>
          <w:lang w:eastAsia="ru-RU"/>
        </w:rPr>
        <w:t xml:space="preserve">обращено внимание, среди прочего, на то, что он был вопреки требованиям действующего законодательства исключён 7 мая 2019 г. из списков личного состава воинской части без обеспечения в полном объёме денежным довольствием, которое получил только 13 мая 2019 г. </w:t>
      </w:r>
    </w:p>
    <w:p w:rsidR="007D7BEC" w:rsidRPr="0082528A" w:rsidRDefault="007D7BEC" w:rsidP="00AF4778">
      <w:pPr>
        <w:widowControl w:val="0"/>
        <w:spacing w:line="240" w:lineRule="auto"/>
        <w:ind w:firstLine="800"/>
        <w:contextualSpacing/>
        <w:jc w:val="both"/>
        <w:rPr>
          <w:rFonts w:ascii="Times New Roman" w:hAnsi="Times New Roman"/>
          <w:sz w:val="28"/>
          <w:szCs w:val="28"/>
          <w:lang w:eastAsia="ru-RU"/>
        </w:rPr>
      </w:pPr>
      <w:r>
        <w:rPr>
          <w:rFonts w:ascii="Times New Roman" w:hAnsi="Times New Roman"/>
          <w:sz w:val="28"/>
          <w:szCs w:val="28"/>
          <w:lang w:eastAsia="ru-RU"/>
        </w:rPr>
        <w:t>При этом у</w:t>
      </w:r>
      <w:r w:rsidRPr="0082528A">
        <w:rPr>
          <w:rFonts w:ascii="Times New Roman" w:hAnsi="Times New Roman"/>
          <w:sz w:val="28"/>
          <w:szCs w:val="28"/>
          <w:lang w:eastAsia="ru-RU"/>
        </w:rPr>
        <w:t>казанный довод кассационной жалобы по существу соответств</w:t>
      </w:r>
      <w:r>
        <w:rPr>
          <w:rFonts w:ascii="Times New Roman" w:hAnsi="Times New Roman"/>
          <w:sz w:val="28"/>
          <w:szCs w:val="28"/>
          <w:lang w:eastAsia="ru-RU"/>
        </w:rPr>
        <w:t>овал</w:t>
      </w:r>
      <w:r w:rsidRPr="0082528A">
        <w:rPr>
          <w:rFonts w:ascii="Times New Roman" w:hAnsi="Times New Roman"/>
          <w:sz w:val="28"/>
          <w:szCs w:val="28"/>
          <w:lang w:eastAsia="ru-RU"/>
        </w:rPr>
        <w:t xml:space="preserve"> установленным судебн</w:t>
      </w:r>
      <w:r>
        <w:rPr>
          <w:rFonts w:ascii="Times New Roman" w:hAnsi="Times New Roman"/>
          <w:sz w:val="28"/>
          <w:szCs w:val="28"/>
          <w:lang w:eastAsia="ru-RU"/>
        </w:rPr>
        <w:t>ыми инстанциями обстоятельствам</w:t>
      </w:r>
      <w:r w:rsidRPr="0082528A">
        <w:rPr>
          <w:rFonts w:ascii="Times New Roman" w:hAnsi="Times New Roman"/>
          <w:sz w:val="28"/>
          <w:szCs w:val="28"/>
          <w:lang w:eastAsia="ru-RU"/>
        </w:rPr>
        <w:t xml:space="preserve"> административного дела</w:t>
      </w:r>
      <w:r>
        <w:rPr>
          <w:rFonts w:ascii="Times New Roman" w:hAnsi="Times New Roman"/>
          <w:sz w:val="28"/>
          <w:szCs w:val="28"/>
          <w:lang w:eastAsia="ru-RU"/>
        </w:rPr>
        <w:t xml:space="preserve">, </w:t>
      </w:r>
      <w:r w:rsidRPr="0082528A">
        <w:rPr>
          <w:rFonts w:ascii="Times New Roman" w:hAnsi="Times New Roman"/>
          <w:sz w:val="28"/>
          <w:szCs w:val="28"/>
          <w:lang w:eastAsia="ru-RU"/>
        </w:rPr>
        <w:t>подтверждая</w:t>
      </w:r>
      <w:r>
        <w:rPr>
          <w:rFonts w:ascii="Times New Roman" w:hAnsi="Times New Roman"/>
          <w:sz w:val="28"/>
          <w:szCs w:val="28"/>
          <w:lang w:eastAsia="ru-RU"/>
        </w:rPr>
        <w:t>сь</w:t>
      </w:r>
      <w:r w:rsidRPr="0082528A">
        <w:rPr>
          <w:rFonts w:ascii="Times New Roman" w:hAnsi="Times New Roman"/>
          <w:sz w:val="28"/>
          <w:szCs w:val="28"/>
          <w:lang w:eastAsia="ru-RU"/>
        </w:rPr>
        <w:t xml:space="preserve"> его материалами.</w:t>
      </w:r>
    </w:p>
    <w:p w:rsidR="007D7BEC" w:rsidRPr="0082528A" w:rsidRDefault="007D7BEC" w:rsidP="00AF4778">
      <w:pPr>
        <w:widowControl w:val="0"/>
        <w:spacing w:line="240" w:lineRule="auto"/>
        <w:ind w:firstLine="800"/>
        <w:contextualSpacing/>
        <w:jc w:val="both"/>
        <w:rPr>
          <w:rFonts w:ascii="Times New Roman" w:hAnsi="Times New Roman"/>
          <w:sz w:val="28"/>
          <w:szCs w:val="28"/>
          <w:lang w:eastAsia="ru-RU"/>
        </w:rPr>
      </w:pPr>
      <w:r w:rsidRPr="0082528A">
        <w:rPr>
          <w:rFonts w:ascii="Times New Roman" w:hAnsi="Times New Roman"/>
          <w:color w:val="000000"/>
          <w:sz w:val="28"/>
          <w:szCs w:val="28"/>
          <w:lang w:eastAsia="ru-RU"/>
        </w:rPr>
        <w:t xml:space="preserve">Принимая решение об отказе в удовлетворении административного </w:t>
      </w:r>
      <w:r w:rsidRPr="0038199A">
        <w:rPr>
          <w:rFonts w:ascii="Times New Roman" w:hAnsi="Times New Roman"/>
          <w:sz w:val="28"/>
          <w:szCs w:val="28"/>
          <w:lang w:eastAsia="ru-RU"/>
        </w:rPr>
        <w:t xml:space="preserve">иска в данной части, суд первой инстанции исходил из того, что нарушение, </w:t>
      </w:r>
      <w:r w:rsidRPr="0082528A">
        <w:rPr>
          <w:rFonts w:ascii="Times New Roman" w:hAnsi="Times New Roman"/>
          <w:sz w:val="28"/>
          <w:szCs w:val="28"/>
          <w:lang w:eastAsia="ru-RU"/>
        </w:rPr>
        <w:t>связанное с необеспечением административного истца</w:t>
      </w:r>
      <w:r w:rsidRPr="00160F9B">
        <w:rPr>
          <w:rFonts w:ascii="Times New Roman" w:hAnsi="Times New Roman"/>
          <w:sz w:val="28"/>
          <w:szCs w:val="28"/>
          <w:lang w:eastAsia="ru-RU"/>
        </w:rPr>
        <w:t xml:space="preserve"> </w:t>
      </w:r>
      <w:r w:rsidRPr="0082528A">
        <w:rPr>
          <w:rFonts w:ascii="Times New Roman" w:hAnsi="Times New Roman"/>
          <w:sz w:val="28"/>
          <w:szCs w:val="28"/>
          <w:lang w:eastAsia="ru-RU"/>
        </w:rPr>
        <w:t>на день окончания военной службы денежным довольствием</w:t>
      </w:r>
      <w:r w:rsidRPr="00160F9B">
        <w:rPr>
          <w:rFonts w:ascii="Times New Roman" w:hAnsi="Times New Roman"/>
          <w:sz w:val="28"/>
          <w:szCs w:val="28"/>
          <w:lang w:eastAsia="ru-RU"/>
        </w:rPr>
        <w:t xml:space="preserve"> </w:t>
      </w:r>
      <w:r w:rsidRPr="0082528A">
        <w:rPr>
          <w:rFonts w:ascii="Times New Roman" w:hAnsi="Times New Roman"/>
          <w:sz w:val="28"/>
          <w:szCs w:val="28"/>
          <w:lang w:eastAsia="ru-RU"/>
        </w:rPr>
        <w:t>в полном объёме является несоизмеримым с</w:t>
      </w:r>
      <w:r>
        <w:rPr>
          <w:rFonts w:ascii="Times New Roman" w:hAnsi="Times New Roman"/>
          <w:sz w:val="28"/>
          <w:szCs w:val="28"/>
          <w:lang w:eastAsia="ru-RU"/>
        </w:rPr>
        <w:t xml:space="preserve"> теми</w:t>
      </w:r>
      <w:r w:rsidRPr="0082528A">
        <w:rPr>
          <w:rFonts w:ascii="Times New Roman" w:hAnsi="Times New Roman"/>
          <w:sz w:val="28"/>
          <w:szCs w:val="28"/>
          <w:lang w:eastAsia="ru-RU"/>
        </w:rPr>
        <w:t xml:space="preserve"> выплатами, которые он получил бы в случае его восстановления на военной службе.  </w:t>
      </w:r>
    </w:p>
    <w:p w:rsidR="007D7BEC"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82528A">
        <w:rPr>
          <w:rFonts w:ascii="Times New Roman" w:hAnsi="Times New Roman"/>
          <w:sz w:val="28"/>
          <w:szCs w:val="28"/>
          <w:lang w:eastAsia="ru-RU"/>
        </w:rPr>
        <w:t>С таким решением согласился и суд апелляционной инстанции, указав дополнительно, что задержка в выплате денежного довольствия Т. носила незначительный характер.</w:t>
      </w:r>
    </w:p>
    <w:p w:rsidR="007D7BEC" w:rsidRPr="0082528A"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82528A">
        <w:rPr>
          <w:rFonts w:ascii="Times New Roman" w:hAnsi="Times New Roman"/>
          <w:sz w:val="28"/>
          <w:szCs w:val="28"/>
          <w:lang w:eastAsia="ru-RU"/>
        </w:rPr>
        <w:t>Кассационны</w:t>
      </w:r>
      <w:r>
        <w:rPr>
          <w:rFonts w:ascii="Times New Roman" w:hAnsi="Times New Roman"/>
          <w:sz w:val="28"/>
          <w:szCs w:val="28"/>
          <w:lang w:eastAsia="ru-RU"/>
        </w:rPr>
        <w:t>й</w:t>
      </w:r>
      <w:r w:rsidRPr="0082528A">
        <w:rPr>
          <w:rFonts w:ascii="Times New Roman" w:hAnsi="Times New Roman"/>
          <w:sz w:val="28"/>
          <w:szCs w:val="28"/>
          <w:lang w:eastAsia="ru-RU"/>
        </w:rPr>
        <w:t xml:space="preserve"> военны</w:t>
      </w:r>
      <w:r>
        <w:rPr>
          <w:rFonts w:ascii="Times New Roman" w:hAnsi="Times New Roman"/>
          <w:sz w:val="28"/>
          <w:szCs w:val="28"/>
          <w:lang w:eastAsia="ru-RU"/>
        </w:rPr>
        <w:t>й</w:t>
      </w:r>
      <w:r w:rsidRPr="0082528A">
        <w:rPr>
          <w:rFonts w:ascii="Times New Roman" w:hAnsi="Times New Roman"/>
          <w:sz w:val="28"/>
          <w:szCs w:val="28"/>
          <w:lang w:eastAsia="ru-RU"/>
        </w:rPr>
        <w:t xml:space="preserve"> суд</w:t>
      </w:r>
      <w:r>
        <w:rPr>
          <w:rFonts w:ascii="Times New Roman" w:hAnsi="Times New Roman"/>
          <w:sz w:val="28"/>
          <w:szCs w:val="28"/>
          <w:lang w:eastAsia="ru-RU"/>
        </w:rPr>
        <w:t xml:space="preserve"> согласился с выводом судебных инстанций об отсутствии оснований для отмены приказа об исключении Т. из списков личного состава воинской части в целях восстановления его прав посредством восстановления в указанных списках, на чём сам административный истец</w:t>
      </w:r>
      <w:r w:rsidRPr="00AF2CD5">
        <w:rPr>
          <w:rFonts w:ascii="Times New Roman" w:hAnsi="Times New Roman"/>
          <w:sz w:val="28"/>
          <w:szCs w:val="28"/>
          <w:lang w:eastAsia="ru-RU"/>
        </w:rPr>
        <w:t xml:space="preserve"> </w:t>
      </w:r>
      <w:r>
        <w:rPr>
          <w:rFonts w:ascii="Times New Roman" w:hAnsi="Times New Roman"/>
          <w:sz w:val="28"/>
          <w:szCs w:val="28"/>
          <w:lang w:eastAsia="ru-RU"/>
        </w:rPr>
        <w:t>настаивал. Вместе с тем,</w:t>
      </w:r>
      <w:r w:rsidRPr="00515671">
        <w:rPr>
          <w:rFonts w:ascii="Times New Roman" w:hAnsi="Times New Roman"/>
          <w:sz w:val="28"/>
          <w:szCs w:val="28"/>
          <w:lang w:eastAsia="ru-RU"/>
        </w:rPr>
        <w:t xml:space="preserve"> </w:t>
      </w:r>
      <w:r w:rsidRPr="0082528A">
        <w:rPr>
          <w:rFonts w:ascii="Times New Roman" w:hAnsi="Times New Roman"/>
          <w:sz w:val="28"/>
          <w:szCs w:val="28"/>
          <w:lang w:eastAsia="ru-RU"/>
        </w:rPr>
        <w:t xml:space="preserve">ввиду неправильного применения </w:t>
      </w:r>
      <w:r>
        <w:rPr>
          <w:rFonts w:ascii="Times New Roman" w:hAnsi="Times New Roman"/>
          <w:sz w:val="28"/>
          <w:szCs w:val="28"/>
          <w:lang w:eastAsia="ru-RU"/>
        </w:rPr>
        <w:t xml:space="preserve">судами </w:t>
      </w:r>
      <w:r w:rsidRPr="0082528A">
        <w:rPr>
          <w:rFonts w:ascii="Times New Roman" w:hAnsi="Times New Roman"/>
          <w:sz w:val="28"/>
          <w:szCs w:val="28"/>
          <w:lang w:eastAsia="ru-RU"/>
        </w:rPr>
        <w:t>норм материального права</w:t>
      </w:r>
      <w:r>
        <w:rPr>
          <w:rFonts w:ascii="Times New Roman" w:hAnsi="Times New Roman"/>
          <w:sz w:val="28"/>
          <w:szCs w:val="28"/>
          <w:lang w:eastAsia="ru-RU"/>
        </w:rPr>
        <w:t xml:space="preserve"> принятые ими</w:t>
      </w:r>
      <w:r w:rsidRPr="0082528A">
        <w:rPr>
          <w:rFonts w:ascii="Times New Roman" w:hAnsi="Times New Roman"/>
          <w:sz w:val="28"/>
          <w:szCs w:val="28"/>
          <w:lang w:eastAsia="ru-RU"/>
        </w:rPr>
        <w:t xml:space="preserve"> судебные акты </w:t>
      </w:r>
      <w:r>
        <w:rPr>
          <w:rFonts w:ascii="Times New Roman" w:hAnsi="Times New Roman"/>
          <w:sz w:val="28"/>
          <w:szCs w:val="28"/>
          <w:lang w:eastAsia="ru-RU"/>
        </w:rPr>
        <w:t>подверглись корректировке</w:t>
      </w:r>
      <w:r w:rsidRPr="0082528A">
        <w:rPr>
          <w:rFonts w:ascii="Times New Roman" w:hAnsi="Times New Roman"/>
          <w:sz w:val="28"/>
          <w:szCs w:val="28"/>
          <w:lang w:eastAsia="ru-RU"/>
        </w:rPr>
        <w:t>.</w:t>
      </w:r>
    </w:p>
    <w:p w:rsidR="007D7BEC" w:rsidRPr="0082528A"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82528A">
        <w:rPr>
          <w:rFonts w:ascii="Times New Roman" w:hAnsi="Times New Roman"/>
          <w:sz w:val="28"/>
          <w:szCs w:val="28"/>
          <w:lang w:eastAsia="ru-RU"/>
        </w:rPr>
        <w:t xml:space="preserve">По делу установлено, что </w:t>
      </w:r>
      <w:r>
        <w:rPr>
          <w:rFonts w:ascii="Times New Roman" w:hAnsi="Times New Roman"/>
          <w:sz w:val="28"/>
          <w:szCs w:val="28"/>
          <w:lang w:eastAsia="ru-RU"/>
        </w:rPr>
        <w:t xml:space="preserve">Т. </w:t>
      </w:r>
      <w:r w:rsidRPr="0082528A">
        <w:rPr>
          <w:rFonts w:ascii="Times New Roman" w:hAnsi="Times New Roman"/>
          <w:sz w:val="28"/>
          <w:szCs w:val="28"/>
          <w:lang w:eastAsia="ru-RU"/>
        </w:rPr>
        <w:t xml:space="preserve"> приказом командира воинской части от 20 марта 2019 г. </w:t>
      </w:r>
      <w:r>
        <w:rPr>
          <w:rFonts w:ascii="Times New Roman" w:hAnsi="Times New Roman"/>
          <w:sz w:val="28"/>
          <w:szCs w:val="28"/>
          <w:lang w:eastAsia="ru-RU"/>
        </w:rPr>
        <w:t>(</w:t>
      </w:r>
      <w:r w:rsidRPr="0082528A">
        <w:rPr>
          <w:rFonts w:ascii="Times New Roman" w:hAnsi="Times New Roman"/>
          <w:sz w:val="28"/>
          <w:szCs w:val="28"/>
          <w:lang w:eastAsia="ru-RU"/>
        </w:rPr>
        <w:t>с изменениями, внесёнными в данный приказ тем же должностным лицом 25 апреля 2019 г.</w:t>
      </w:r>
      <w:r>
        <w:rPr>
          <w:rFonts w:ascii="Times New Roman" w:hAnsi="Times New Roman"/>
          <w:sz w:val="28"/>
          <w:szCs w:val="28"/>
          <w:lang w:eastAsia="ru-RU"/>
        </w:rPr>
        <w:t>)</w:t>
      </w:r>
      <w:r w:rsidRPr="0082528A">
        <w:rPr>
          <w:rFonts w:ascii="Times New Roman" w:hAnsi="Times New Roman"/>
          <w:sz w:val="28"/>
          <w:szCs w:val="28"/>
          <w:lang w:eastAsia="ru-RU"/>
        </w:rPr>
        <w:t xml:space="preserve">, исключён из списков личного состава воинской части 7 мая 2019 г. При этом </w:t>
      </w:r>
      <w:r>
        <w:rPr>
          <w:rFonts w:ascii="Times New Roman" w:hAnsi="Times New Roman"/>
          <w:sz w:val="28"/>
          <w:szCs w:val="28"/>
          <w:lang w:eastAsia="ru-RU"/>
        </w:rPr>
        <w:t>окончательн</w:t>
      </w:r>
      <w:r w:rsidRPr="0082528A">
        <w:rPr>
          <w:rFonts w:ascii="Times New Roman" w:hAnsi="Times New Roman"/>
          <w:sz w:val="28"/>
          <w:szCs w:val="28"/>
          <w:lang w:eastAsia="ru-RU"/>
        </w:rPr>
        <w:t xml:space="preserve">ый расчёт </w:t>
      </w:r>
      <w:r>
        <w:rPr>
          <w:rFonts w:ascii="Times New Roman" w:hAnsi="Times New Roman"/>
          <w:sz w:val="28"/>
          <w:szCs w:val="28"/>
          <w:lang w:eastAsia="ru-RU"/>
        </w:rPr>
        <w:t xml:space="preserve">с ним </w:t>
      </w:r>
      <w:r w:rsidRPr="0082528A">
        <w:rPr>
          <w:rFonts w:ascii="Times New Roman" w:hAnsi="Times New Roman"/>
          <w:sz w:val="28"/>
          <w:szCs w:val="28"/>
          <w:lang w:eastAsia="ru-RU"/>
        </w:rPr>
        <w:t>произведён только 13 мая 2019 г.</w:t>
      </w:r>
      <w:r>
        <w:rPr>
          <w:rFonts w:ascii="Times New Roman" w:hAnsi="Times New Roman"/>
          <w:sz w:val="28"/>
          <w:szCs w:val="28"/>
          <w:lang w:eastAsia="ru-RU"/>
        </w:rPr>
        <w:t>, когда административному истцу осуществлена выплата денежного довольствия.</w:t>
      </w:r>
    </w:p>
    <w:p w:rsidR="007D7BEC" w:rsidRPr="0082528A"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82528A">
        <w:rPr>
          <w:rFonts w:ascii="Times New Roman" w:hAnsi="Times New Roman"/>
          <w:sz w:val="28"/>
          <w:szCs w:val="28"/>
          <w:lang w:eastAsia="ru-RU"/>
        </w:rPr>
        <w:t>Согласно пункту 24 статьи 34 Положения о порядке прохождения военной службы военнослужащий, уволенный с военной службы, должен быть исключён из списков личного состава воинской части не позднее чем через месяц со дня поступления в воинскую часть выписки из приказа об увольнении военнослужащего с военной службы.</w:t>
      </w:r>
    </w:p>
    <w:p w:rsidR="007D7BEC" w:rsidRPr="0082528A"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82528A">
        <w:rPr>
          <w:rFonts w:ascii="Times New Roman" w:hAnsi="Times New Roman"/>
          <w:sz w:val="28"/>
          <w:szCs w:val="28"/>
          <w:lang w:eastAsia="ru-RU"/>
        </w:rPr>
        <w:t>Пунктом 16 статьи 34 этого Положения определено, что военнослужащий, уволенный с военной службы, на день исключения из списков личного состава воинской части должен быть полностью обеспечен установленным денежным довольствием, продовольственным и вещевым обеспечением. При этом до проведения с военнослужащим всех необходимых расчётов он из списков личного состава воинской части без его согласия не исключается.</w:t>
      </w:r>
    </w:p>
    <w:p w:rsidR="007D7BEC" w:rsidRPr="0082528A"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82528A">
        <w:rPr>
          <w:rFonts w:ascii="Times New Roman" w:hAnsi="Times New Roman"/>
          <w:sz w:val="28"/>
          <w:szCs w:val="28"/>
          <w:lang w:eastAsia="ru-RU"/>
        </w:rPr>
        <w:t xml:space="preserve">Таким образом, действующее законодательство не предполагает возможности исключения военнослужащего, вопреки его согласию, из списков личного состава воинской части при наличии перед ним задолженности по денежному и иным видам довольствия, поскольку </w:t>
      </w:r>
      <w:r>
        <w:rPr>
          <w:rFonts w:ascii="Times New Roman" w:hAnsi="Times New Roman"/>
          <w:sz w:val="28"/>
          <w:szCs w:val="28"/>
          <w:lang w:eastAsia="ru-RU"/>
        </w:rPr>
        <w:t>при таких обстоятельствах командование надлежащим образом соблюдение его</w:t>
      </w:r>
      <w:r w:rsidRPr="0082528A">
        <w:rPr>
          <w:rFonts w:ascii="Times New Roman" w:hAnsi="Times New Roman"/>
          <w:sz w:val="28"/>
          <w:szCs w:val="28"/>
          <w:lang w:eastAsia="ru-RU"/>
        </w:rPr>
        <w:t xml:space="preserve"> прав</w:t>
      </w:r>
      <w:r>
        <w:rPr>
          <w:rFonts w:ascii="Times New Roman" w:hAnsi="Times New Roman"/>
          <w:sz w:val="28"/>
          <w:szCs w:val="28"/>
          <w:lang w:eastAsia="ru-RU"/>
        </w:rPr>
        <w:t xml:space="preserve"> не обеспечило</w:t>
      </w:r>
      <w:r w:rsidRPr="0082528A">
        <w:rPr>
          <w:rFonts w:ascii="Times New Roman" w:hAnsi="Times New Roman"/>
          <w:sz w:val="28"/>
          <w:szCs w:val="28"/>
          <w:lang w:eastAsia="ru-RU"/>
        </w:rPr>
        <w:t>.</w:t>
      </w:r>
    </w:p>
    <w:p w:rsidR="007D7BEC" w:rsidRPr="00CD114B"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Pr>
          <w:rFonts w:ascii="Times New Roman" w:hAnsi="Times New Roman"/>
          <w:sz w:val="28"/>
          <w:szCs w:val="28"/>
          <w:lang w:eastAsia="ru-RU"/>
        </w:rPr>
        <w:t>Вместе с тем,</w:t>
      </w:r>
      <w:r w:rsidRPr="0082528A">
        <w:rPr>
          <w:rFonts w:ascii="Times New Roman" w:hAnsi="Times New Roman"/>
          <w:sz w:val="28"/>
          <w:szCs w:val="28"/>
          <w:lang w:eastAsia="ru-RU"/>
        </w:rPr>
        <w:t xml:space="preserve"> </w:t>
      </w:r>
      <w:r>
        <w:rPr>
          <w:rFonts w:ascii="Times New Roman" w:hAnsi="Times New Roman"/>
          <w:sz w:val="28"/>
          <w:szCs w:val="28"/>
          <w:lang w:eastAsia="ru-RU"/>
        </w:rPr>
        <w:t xml:space="preserve">как отмечалось выше, </w:t>
      </w:r>
      <w:r w:rsidRPr="0082528A">
        <w:rPr>
          <w:rFonts w:ascii="Times New Roman" w:hAnsi="Times New Roman"/>
          <w:sz w:val="28"/>
          <w:szCs w:val="28"/>
          <w:lang w:eastAsia="ru-RU"/>
        </w:rPr>
        <w:t xml:space="preserve">сам по себе факт необеспечения военнослужащего </w:t>
      </w:r>
      <w:r>
        <w:rPr>
          <w:rFonts w:ascii="Times New Roman" w:hAnsi="Times New Roman"/>
          <w:sz w:val="28"/>
          <w:szCs w:val="28"/>
          <w:lang w:eastAsia="ru-RU"/>
        </w:rPr>
        <w:t>положенными видами довольствия</w:t>
      </w:r>
      <w:r w:rsidRPr="0082528A">
        <w:rPr>
          <w:rFonts w:ascii="Times New Roman" w:hAnsi="Times New Roman"/>
          <w:sz w:val="28"/>
          <w:szCs w:val="28"/>
          <w:lang w:eastAsia="ru-RU"/>
        </w:rPr>
        <w:t xml:space="preserve"> не указывает</w:t>
      </w:r>
      <w:r>
        <w:rPr>
          <w:rFonts w:ascii="Times New Roman" w:hAnsi="Times New Roman"/>
          <w:sz w:val="28"/>
          <w:szCs w:val="28"/>
          <w:lang w:eastAsia="ru-RU"/>
        </w:rPr>
        <w:t xml:space="preserve"> на то</w:t>
      </w:r>
      <w:r w:rsidRPr="0082528A">
        <w:rPr>
          <w:rFonts w:ascii="Times New Roman" w:hAnsi="Times New Roman"/>
          <w:sz w:val="28"/>
          <w:szCs w:val="28"/>
          <w:lang w:eastAsia="ru-RU"/>
        </w:rPr>
        <w:t xml:space="preserve">, что допущенное нарушение его прав должно быть безусловно устранено </w:t>
      </w:r>
      <w:r>
        <w:rPr>
          <w:rFonts w:ascii="Times New Roman" w:hAnsi="Times New Roman"/>
          <w:sz w:val="28"/>
          <w:szCs w:val="28"/>
          <w:lang w:eastAsia="ru-RU"/>
        </w:rPr>
        <w:t>посредством восстановления</w:t>
      </w:r>
      <w:r w:rsidRPr="0082528A">
        <w:rPr>
          <w:rFonts w:ascii="Times New Roman" w:hAnsi="Times New Roman"/>
          <w:sz w:val="28"/>
          <w:szCs w:val="28"/>
          <w:lang w:eastAsia="ru-RU"/>
        </w:rPr>
        <w:t xml:space="preserve"> на военной службе </w:t>
      </w:r>
      <w:r>
        <w:rPr>
          <w:rFonts w:ascii="Times New Roman" w:hAnsi="Times New Roman"/>
          <w:sz w:val="28"/>
          <w:szCs w:val="28"/>
          <w:lang w:eastAsia="ru-RU"/>
        </w:rPr>
        <w:t>или в списках личного состава воинской части в целях</w:t>
      </w:r>
      <w:r w:rsidRPr="0082528A">
        <w:rPr>
          <w:rFonts w:ascii="Times New Roman" w:hAnsi="Times New Roman"/>
          <w:sz w:val="28"/>
          <w:szCs w:val="28"/>
          <w:lang w:eastAsia="ru-RU"/>
        </w:rPr>
        <w:t xml:space="preserve"> </w:t>
      </w:r>
      <w:r w:rsidRPr="00CD114B">
        <w:rPr>
          <w:rFonts w:ascii="Times New Roman" w:hAnsi="Times New Roman"/>
          <w:sz w:val="28"/>
          <w:szCs w:val="28"/>
          <w:lang w:eastAsia="ru-RU"/>
        </w:rPr>
        <w:t xml:space="preserve">осуществления </w:t>
      </w:r>
      <w:r>
        <w:rPr>
          <w:rFonts w:ascii="Times New Roman" w:hAnsi="Times New Roman"/>
          <w:sz w:val="28"/>
          <w:szCs w:val="28"/>
          <w:lang w:eastAsia="ru-RU"/>
        </w:rPr>
        <w:t xml:space="preserve">в последующем </w:t>
      </w:r>
      <w:r w:rsidRPr="00CD114B">
        <w:rPr>
          <w:rFonts w:ascii="Times New Roman" w:hAnsi="Times New Roman"/>
          <w:sz w:val="28"/>
          <w:szCs w:val="28"/>
          <w:lang w:eastAsia="ru-RU"/>
        </w:rPr>
        <w:t>полного расчёта с ним.</w:t>
      </w:r>
    </w:p>
    <w:p w:rsidR="007D7BEC" w:rsidRPr="00CD114B"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CD114B">
        <w:rPr>
          <w:rFonts w:ascii="Times New Roman" w:hAnsi="Times New Roman"/>
          <w:sz w:val="28"/>
          <w:szCs w:val="28"/>
          <w:lang w:eastAsia="ru-RU"/>
        </w:rPr>
        <w:t xml:space="preserve">Данный вывод согласуется с разъяснениями, изложенными в пункте 49 постановления Пленума </w:t>
      </w:r>
      <w:r>
        <w:rPr>
          <w:rFonts w:ascii="Times New Roman" w:hAnsi="Times New Roman"/>
          <w:sz w:val="28"/>
          <w:szCs w:val="28"/>
          <w:lang w:eastAsia="ru-RU"/>
        </w:rPr>
        <w:t>Верховного Суда Российской Федерации</w:t>
      </w:r>
      <w:r w:rsidRPr="00CD114B">
        <w:rPr>
          <w:rFonts w:ascii="Times New Roman" w:hAnsi="Times New Roman"/>
          <w:sz w:val="28"/>
          <w:szCs w:val="28"/>
          <w:lang w:eastAsia="ru-RU"/>
        </w:rPr>
        <w:t xml:space="preserve"> от 29.05.2014 № 8 о том, что в случае если нарушение прав военнослужащего может быть устранено без восстановления его на военной службе или в списке личного состава воинской части, судом выносится решение только об устранении допущенного нарушения.</w:t>
      </w:r>
    </w:p>
    <w:p w:rsidR="007D7BEC" w:rsidRPr="0082528A" w:rsidRDefault="007D7BEC" w:rsidP="00AF4778">
      <w:pPr>
        <w:widowControl w:val="0"/>
        <w:shd w:val="clear" w:color="auto" w:fill="FFFFFF"/>
        <w:spacing w:line="240" w:lineRule="auto"/>
        <w:ind w:firstLine="800"/>
        <w:contextualSpacing/>
        <w:jc w:val="both"/>
        <w:rPr>
          <w:rFonts w:ascii="Times New Roman" w:hAnsi="Times New Roman"/>
          <w:sz w:val="28"/>
          <w:szCs w:val="28"/>
          <w:lang w:eastAsia="ru-RU"/>
        </w:rPr>
      </w:pPr>
      <w:r w:rsidRPr="00CD114B">
        <w:rPr>
          <w:rFonts w:ascii="Times New Roman" w:hAnsi="Times New Roman"/>
          <w:sz w:val="28"/>
          <w:szCs w:val="28"/>
          <w:lang w:eastAsia="ru-RU"/>
        </w:rPr>
        <w:t xml:space="preserve">При установленных по административному делу обстоятельствах суд кассационной инстанции пришёл к выводу о необходимости </w:t>
      </w:r>
      <w:r w:rsidRPr="0082528A">
        <w:rPr>
          <w:rFonts w:ascii="Times New Roman" w:hAnsi="Times New Roman"/>
          <w:sz w:val="28"/>
          <w:szCs w:val="28"/>
          <w:lang w:eastAsia="ru-RU"/>
        </w:rPr>
        <w:t xml:space="preserve">в целях восстановления нарушенных прав Т. перенести дату его исключения из списков личного состава воинской части с 7 на 13 мая 2019 г., с обеспечением административного истца по указанную последней дату всеми положенными как военнослужащему видами довольствия. </w:t>
      </w:r>
    </w:p>
    <w:p w:rsidR="007D7BEC" w:rsidRDefault="007D7BEC" w:rsidP="002C45E2">
      <w:pPr>
        <w:spacing w:after="0" w:line="240" w:lineRule="auto"/>
        <w:ind w:firstLine="709"/>
        <w:contextualSpacing/>
        <w:jc w:val="both"/>
        <w:rPr>
          <w:rFonts w:ascii="Times New Roman" w:hAnsi="Times New Roman"/>
          <w:sz w:val="28"/>
          <w:szCs w:val="28"/>
          <w:lang w:eastAsia="ru-RU"/>
        </w:rPr>
      </w:pPr>
    </w:p>
    <w:p w:rsidR="007D7BEC" w:rsidRPr="00C9008D" w:rsidRDefault="007D7BEC" w:rsidP="00C9008D">
      <w:pPr>
        <w:spacing w:after="0" w:line="240" w:lineRule="auto"/>
        <w:ind w:firstLine="709"/>
        <w:contextualSpacing/>
        <w:jc w:val="both"/>
        <w:rPr>
          <w:rFonts w:ascii="Times New Roman" w:hAnsi="Times New Roman"/>
          <w:b/>
          <w:sz w:val="28"/>
          <w:szCs w:val="28"/>
        </w:rPr>
      </w:pPr>
      <w:r w:rsidRPr="00C9008D">
        <w:rPr>
          <w:rFonts w:ascii="Times New Roman" w:hAnsi="Times New Roman"/>
          <w:b/>
          <w:sz w:val="28"/>
          <w:szCs w:val="28"/>
        </w:rPr>
        <w:t>Определение дальнейшего служебного предназначения военнослужащего по итогам его аттестации является обязательным элементом принятия командованием решения о необходимости увольнения того с военной службы как переставшего соответствовать предъявляемым к военнослужащим требованиям.</w:t>
      </w:r>
    </w:p>
    <w:p w:rsidR="007D7BEC" w:rsidRPr="009A0A6A" w:rsidRDefault="007D7BEC" w:rsidP="0082528A">
      <w:pPr>
        <w:spacing w:after="0" w:line="240" w:lineRule="auto"/>
        <w:ind w:firstLine="709"/>
        <w:contextualSpacing/>
        <w:jc w:val="both"/>
        <w:rPr>
          <w:rFonts w:ascii="Times New Roman" w:hAnsi="Times New Roman"/>
          <w:i/>
          <w:sz w:val="28"/>
          <w:szCs w:val="28"/>
        </w:rPr>
      </w:pPr>
    </w:p>
    <w:p w:rsidR="007D7BEC" w:rsidRPr="009A0A6A" w:rsidRDefault="007D7BEC" w:rsidP="00AF4778">
      <w:pPr>
        <w:tabs>
          <w:tab w:val="left" w:pos="9639"/>
        </w:tabs>
        <w:spacing w:before="60" w:after="60" w:line="240" w:lineRule="auto"/>
        <w:ind w:firstLine="709"/>
        <w:contextualSpacing/>
        <w:jc w:val="both"/>
        <w:rPr>
          <w:rFonts w:ascii="Times New Roman" w:hAnsi="Times New Roman"/>
          <w:sz w:val="28"/>
          <w:szCs w:val="28"/>
        </w:rPr>
      </w:pPr>
      <w:r w:rsidRPr="009A0A6A">
        <w:rPr>
          <w:rFonts w:ascii="Times New Roman" w:hAnsi="Times New Roman"/>
          <w:sz w:val="28"/>
          <w:szCs w:val="28"/>
        </w:rPr>
        <w:t xml:space="preserve">В соответствии с решением гарнизонного военного суда, которое оставлено без изменения апелляционным определением окружного военного суда, частично удовлетворено административное исковое заявление </w:t>
      </w:r>
      <w:r w:rsidRPr="009A0A6A">
        <w:rPr>
          <w:rFonts w:ascii="Times New Roman" w:hAnsi="Times New Roman"/>
          <w:sz w:val="28"/>
          <w:szCs w:val="28"/>
          <w:lang w:eastAsia="ru-RU"/>
        </w:rPr>
        <w:t>М., оспори</w:t>
      </w:r>
      <w:r>
        <w:rPr>
          <w:rFonts w:ascii="Times New Roman" w:hAnsi="Times New Roman"/>
          <w:sz w:val="28"/>
          <w:szCs w:val="28"/>
          <w:lang w:eastAsia="ru-RU"/>
        </w:rPr>
        <w:t>вшего</w:t>
      </w:r>
      <w:r w:rsidRPr="009A0A6A">
        <w:rPr>
          <w:rFonts w:ascii="Times New Roman" w:hAnsi="Times New Roman"/>
          <w:sz w:val="28"/>
          <w:szCs w:val="28"/>
          <w:lang w:eastAsia="ru-RU"/>
        </w:rPr>
        <w:t xml:space="preserve"> действия и решения воинских должностных лиц и аттестационной комиссии, связанные с досрочным увольнением с военной службы и исключением из списков личного состава воинской части.</w:t>
      </w:r>
    </w:p>
    <w:p w:rsidR="007D7BEC" w:rsidRPr="009A0A6A" w:rsidRDefault="007D7BEC" w:rsidP="00AF4778">
      <w:pPr>
        <w:tabs>
          <w:tab w:val="left" w:pos="9356"/>
        </w:tabs>
        <w:spacing w:before="60" w:after="60" w:line="240" w:lineRule="auto"/>
        <w:ind w:firstLine="709"/>
        <w:contextualSpacing/>
        <w:jc w:val="both"/>
        <w:rPr>
          <w:rFonts w:ascii="Times New Roman" w:hAnsi="Times New Roman"/>
          <w:sz w:val="28"/>
          <w:szCs w:val="28"/>
        </w:rPr>
      </w:pPr>
      <w:r w:rsidRPr="009A0A6A">
        <w:rPr>
          <w:rFonts w:ascii="Times New Roman" w:hAnsi="Times New Roman"/>
          <w:sz w:val="28"/>
          <w:szCs w:val="28"/>
        </w:rPr>
        <w:t>Суд обязал административных ответчиков</w:t>
      </w:r>
      <w:r w:rsidRPr="009A0A6A">
        <w:rPr>
          <w:rFonts w:ascii="Times New Roman" w:hAnsi="Times New Roman"/>
          <w:sz w:val="28"/>
          <w:szCs w:val="28"/>
          <w:lang w:eastAsia="ru-RU"/>
        </w:rPr>
        <w:t xml:space="preserve"> отменить изданные ими в отношении М. приказы об увольнении с военной службы и об исключении из списков личного состава, а в части требований, связанных с оспариванием решения аттестационной комиссии воинской части</w:t>
      </w:r>
      <w:r>
        <w:rPr>
          <w:rFonts w:ascii="Times New Roman" w:hAnsi="Times New Roman"/>
          <w:sz w:val="28"/>
          <w:szCs w:val="28"/>
          <w:lang w:eastAsia="ru-RU"/>
        </w:rPr>
        <w:t>,</w:t>
      </w:r>
      <w:r w:rsidRPr="009A0A6A">
        <w:rPr>
          <w:rFonts w:ascii="Times New Roman" w:hAnsi="Times New Roman"/>
          <w:sz w:val="28"/>
          <w:szCs w:val="28"/>
          <w:lang w:eastAsia="ru-RU"/>
        </w:rPr>
        <w:t xml:space="preserve"> административному истцу отказано.</w:t>
      </w:r>
    </w:p>
    <w:p w:rsidR="007D7BEC" w:rsidRDefault="007D7BEC" w:rsidP="00AF4778">
      <w:pPr>
        <w:autoSpaceDE w:val="0"/>
        <w:autoSpaceDN w:val="0"/>
        <w:adjustRightInd w:val="0"/>
        <w:spacing w:before="60" w:after="60" w:line="240" w:lineRule="auto"/>
        <w:ind w:firstLine="709"/>
        <w:contextualSpacing/>
        <w:jc w:val="both"/>
        <w:rPr>
          <w:rFonts w:ascii="Times New Roman" w:hAnsi="Times New Roman"/>
          <w:sz w:val="28"/>
          <w:szCs w:val="28"/>
        </w:rPr>
      </w:pPr>
      <w:r w:rsidRPr="009A0A6A">
        <w:rPr>
          <w:rFonts w:ascii="Times New Roman" w:hAnsi="Times New Roman"/>
          <w:sz w:val="28"/>
          <w:szCs w:val="28"/>
        </w:rPr>
        <w:t>В кассационной жалобе командира воинской части обращено внимание на то, что процедура проведения аттестации в отношении М.</w:t>
      </w:r>
      <w:r>
        <w:rPr>
          <w:rFonts w:ascii="Times New Roman" w:hAnsi="Times New Roman"/>
          <w:sz w:val="28"/>
          <w:szCs w:val="28"/>
        </w:rPr>
        <w:t xml:space="preserve"> была</w:t>
      </w:r>
      <w:r w:rsidRPr="009A0A6A">
        <w:rPr>
          <w:rFonts w:ascii="Times New Roman" w:hAnsi="Times New Roman"/>
          <w:sz w:val="28"/>
          <w:szCs w:val="28"/>
        </w:rPr>
        <w:t xml:space="preserve"> соблюдена, в то время как должностные лица, принявшие решение об увольнении административного истца с военной службы, действовали в пределах своей компетенции. В данной связи автором жалобы утверждалось</w:t>
      </w:r>
      <w:r>
        <w:rPr>
          <w:rFonts w:ascii="Times New Roman" w:hAnsi="Times New Roman"/>
          <w:sz w:val="28"/>
          <w:szCs w:val="28"/>
        </w:rPr>
        <w:t xml:space="preserve"> и то</w:t>
      </w:r>
      <w:r w:rsidRPr="009A0A6A">
        <w:rPr>
          <w:rFonts w:ascii="Times New Roman" w:hAnsi="Times New Roman"/>
          <w:sz w:val="28"/>
          <w:szCs w:val="28"/>
        </w:rPr>
        <w:t xml:space="preserve">, что принятые по административному делу судебные постановления подрывают принцип единоначалия. </w:t>
      </w:r>
    </w:p>
    <w:p w:rsidR="007D7BEC" w:rsidRDefault="007D7BEC" w:rsidP="00AF4778">
      <w:pPr>
        <w:autoSpaceDE w:val="0"/>
        <w:autoSpaceDN w:val="0"/>
        <w:adjustRightInd w:val="0"/>
        <w:spacing w:before="60" w:after="60" w:line="240" w:lineRule="auto"/>
        <w:ind w:firstLine="709"/>
        <w:contextualSpacing/>
        <w:jc w:val="both"/>
        <w:rPr>
          <w:rStyle w:val="font2"/>
          <w:rFonts w:ascii="Times New Roman" w:hAnsi="Times New Roman"/>
          <w:sz w:val="28"/>
          <w:szCs w:val="28"/>
        </w:rPr>
      </w:pPr>
      <w:r w:rsidRPr="009A0A6A">
        <w:rPr>
          <w:rFonts w:ascii="Times New Roman" w:hAnsi="Times New Roman"/>
          <w:sz w:val="28"/>
          <w:szCs w:val="28"/>
        </w:rPr>
        <w:t>Проверив в пределах доводов кассационной жалобы правильность применения и толкования норм материального права и норм процессуального права судами, рассматривавшими административное дело, Кассационный военный суд не установил оснований для её удовлетворения</w:t>
      </w:r>
      <w:r w:rsidRPr="009A0A6A">
        <w:rPr>
          <w:rStyle w:val="font2"/>
          <w:rFonts w:ascii="Times New Roman" w:hAnsi="Times New Roman"/>
          <w:sz w:val="28"/>
          <w:szCs w:val="28"/>
        </w:rPr>
        <w:t>.</w:t>
      </w:r>
    </w:p>
    <w:p w:rsidR="007D7BEC" w:rsidRDefault="007D7BEC" w:rsidP="00AF4778">
      <w:pPr>
        <w:autoSpaceDE w:val="0"/>
        <w:autoSpaceDN w:val="0"/>
        <w:adjustRightInd w:val="0"/>
        <w:spacing w:before="60" w:after="60" w:line="240" w:lineRule="auto"/>
        <w:ind w:firstLine="709"/>
        <w:contextualSpacing/>
        <w:jc w:val="both"/>
        <w:rPr>
          <w:rFonts w:ascii="Times New Roman" w:hAnsi="Times New Roman"/>
          <w:sz w:val="28"/>
          <w:szCs w:val="28"/>
        </w:rPr>
      </w:pPr>
      <w:r w:rsidRPr="009A0A6A">
        <w:rPr>
          <w:rFonts w:ascii="Times New Roman" w:hAnsi="Times New Roman"/>
          <w:sz w:val="28"/>
          <w:szCs w:val="28"/>
        </w:rPr>
        <w:t xml:space="preserve">Судебными инстанциями по административному делу установлено, что М. был досрочно уволен с военной службы в связи с невыполнением условий контракта приказом командующего на основании представления командира воинской части. </w:t>
      </w:r>
    </w:p>
    <w:p w:rsidR="007D7BEC" w:rsidRDefault="007D7BEC" w:rsidP="00AF4778">
      <w:pPr>
        <w:autoSpaceDE w:val="0"/>
        <w:autoSpaceDN w:val="0"/>
        <w:adjustRightInd w:val="0"/>
        <w:spacing w:before="60" w:after="60" w:line="240" w:lineRule="auto"/>
        <w:ind w:firstLine="709"/>
        <w:contextualSpacing/>
        <w:jc w:val="both"/>
        <w:rPr>
          <w:rFonts w:ascii="Times New Roman" w:hAnsi="Times New Roman"/>
          <w:sz w:val="28"/>
          <w:szCs w:val="28"/>
        </w:rPr>
      </w:pPr>
      <w:r w:rsidRPr="009A0A6A">
        <w:rPr>
          <w:rFonts w:ascii="Times New Roman" w:hAnsi="Times New Roman"/>
          <w:sz w:val="28"/>
          <w:szCs w:val="28"/>
        </w:rPr>
        <w:t>При этом суды первой и апелляционной инстанций пришл</w:t>
      </w:r>
      <w:r>
        <w:rPr>
          <w:rFonts w:ascii="Times New Roman" w:hAnsi="Times New Roman"/>
          <w:sz w:val="28"/>
          <w:szCs w:val="28"/>
        </w:rPr>
        <w:t>и к аргументированному выводу об отсутствии каких-либо</w:t>
      </w:r>
      <w:r w:rsidRPr="009A0A6A">
        <w:rPr>
          <w:rFonts w:ascii="Times New Roman" w:hAnsi="Times New Roman"/>
          <w:sz w:val="28"/>
          <w:szCs w:val="28"/>
        </w:rPr>
        <w:t xml:space="preserve"> нарушений при проведении аттестации М. со стороны аттестационной комиссии воинской части, </w:t>
      </w:r>
      <w:r>
        <w:rPr>
          <w:rFonts w:ascii="Times New Roman" w:hAnsi="Times New Roman"/>
          <w:sz w:val="28"/>
          <w:szCs w:val="28"/>
        </w:rPr>
        <w:t>давшей по её итогам</w:t>
      </w:r>
      <w:r w:rsidRPr="009A0A6A">
        <w:rPr>
          <w:rFonts w:ascii="Times New Roman" w:hAnsi="Times New Roman"/>
          <w:sz w:val="28"/>
          <w:szCs w:val="28"/>
        </w:rPr>
        <w:t xml:space="preserve"> </w:t>
      </w:r>
      <w:r>
        <w:rPr>
          <w:rFonts w:ascii="Times New Roman" w:hAnsi="Times New Roman"/>
          <w:sz w:val="28"/>
          <w:szCs w:val="28"/>
        </w:rPr>
        <w:t>заключение</w:t>
      </w:r>
      <w:r w:rsidRPr="009A0A6A">
        <w:rPr>
          <w:rFonts w:ascii="Times New Roman" w:hAnsi="Times New Roman"/>
          <w:sz w:val="28"/>
          <w:szCs w:val="28"/>
        </w:rPr>
        <w:t xml:space="preserve"> о</w:t>
      </w:r>
      <w:r>
        <w:rPr>
          <w:rFonts w:ascii="Times New Roman" w:hAnsi="Times New Roman"/>
          <w:sz w:val="28"/>
          <w:szCs w:val="28"/>
        </w:rPr>
        <w:t xml:space="preserve"> том, что не имеется</w:t>
      </w:r>
      <w:r w:rsidRPr="009A0A6A">
        <w:rPr>
          <w:rFonts w:ascii="Times New Roman" w:hAnsi="Times New Roman"/>
          <w:sz w:val="28"/>
          <w:szCs w:val="28"/>
        </w:rPr>
        <w:t xml:space="preserve"> оснований для увольнения с военной службы</w:t>
      </w:r>
      <w:r>
        <w:rPr>
          <w:rFonts w:ascii="Times New Roman" w:hAnsi="Times New Roman"/>
          <w:sz w:val="28"/>
          <w:szCs w:val="28"/>
        </w:rPr>
        <w:t xml:space="preserve"> административного истца, допущенные которым нарушения и упущения по службе не являются существенными.</w:t>
      </w:r>
      <w:r w:rsidRPr="009A0A6A">
        <w:rPr>
          <w:rFonts w:ascii="Times New Roman" w:hAnsi="Times New Roman"/>
          <w:sz w:val="28"/>
          <w:szCs w:val="28"/>
        </w:rPr>
        <w:t xml:space="preserve"> </w:t>
      </w:r>
      <w:r>
        <w:rPr>
          <w:rFonts w:ascii="Times New Roman" w:hAnsi="Times New Roman"/>
          <w:sz w:val="28"/>
          <w:szCs w:val="28"/>
        </w:rPr>
        <w:t>Аттестационная комиссия пришла к выводу</w:t>
      </w:r>
      <w:r w:rsidRPr="009A0A6A">
        <w:rPr>
          <w:rFonts w:ascii="Times New Roman" w:hAnsi="Times New Roman"/>
          <w:sz w:val="28"/>
          <w:szCs w:val="28"/>
        </w:rPr>
        <w:t xml:space="preserve"> о </w:t>
      </w:r>
      <w:r>
        <w:rPr>
          <w:rFonts w:ascii="Times New Roman" w:hAnsi="Times New Roman"/>
          <w:sz w:val="28"/>
          <w:szCs w:val="28"/>
        </w:rPr>
        <w:t>необходимости продолжения</w:t>
      </w:r>
      <w:r w:rsidRPr="009A0A6A">
        <w:rPr>
          <w:rFonts w:ascii="Times New Roman" w:hAnsi="Times New Roman"/>
          <w:sz w:val="28"/>
          <w:szCs w:val="28"/>
        </w:rPr>
        <w:t xml:space="preserve"> </w:t>
      </w:r>
      <w:r>
        <w:rPr>
          <w:rFonts w:ascii="Times New Roman" w:hAnsi="Times New Roman"/>
          <w:sz w:val="28"/>
          <w:szCs w:val="28"/>
        </w:rPr>
        <w:t>М.</w:t>
      </w:r>
      <w:r w:rsidRPr="009A0A6A">
        <w:rPr>
          <w:rFonts w:ascii="Times New Roman" w:hAnsi="Times New Roman"/>
          <w:sz w:val="28"/>
          <w:szCs w:val="28"/>
        </w:rPr>
        <w:t xml:space="preserve"> военной службы в занимаемой </w:t>
      </w:r>
      <w:r>
        <w:rPr>
          <w:rFonts w:ascii="Times New Roman" w:hAnsi="Times New Roman"/>
          <w:sz w:val="28"/>
          <w:szCs w:val="28"/>
        </w:rPr>
        <w:t xml:space="preserve">воинской </w:t>
      </w:r>
      <w:r w:rsidRPr="009A0A6A">
        <w:rPr>
          <w:rFonts w:ascii="Times New Roman" w:hAnsi="Times New Roman"/>
          <w:sz w:val="28"/>
          <w:szCs w:val="28"/>
        </w:rPr>
        <w:t>должности.</w:t>
      </w:r>
    </w:p>
    <w:p w:rsidR="007D7BEC" w:rsidRDefault="007D7BEC" w:rsidP="00AF4778">
      <w:pPr>
        <w:autoSpaceDE w:val="0"/>
        <w:autoSpaceDN w:val="0"/>
        <w:adjustRightInd w:val="0"/>
        <w:spacing w:before="60" w:after="60" w:line="240" w:lineRule="auto"/>
        <w:ind w:firstLine="709"/>
        <w:contextualSpacing/>
        <w:jc w:val="both"/>
        <w:rPr>
          <w:rFonts w:ascii="Times New Roman" w:hAnsi="Times New Roman"/>
          <w:sz w:val="28"/>
          <w:szCs w:val="28"/>
        </w:rPr>
      </w:pPr>
      <w:r w:rsidRPr="009A0A6A">
        <w:rPr>
          <w:rFonts w:ascii="Times New Roman" w:hAnsi="Times New Roman"/>
          <w:sz w:val="28"/>
          <w:szCs w:val="28"/>
        </w:rPr>
        <w:t xml:space="preserve">Кассационный военный суд </w:t>
      </w:r>
      <w:r>
        <w:rPr>
          <w:rFonts w:ascii="Times New Roman" w:hAnsi="Times New Roman"/>
          <w:sz w:val="28"/>
          <w:szCs w:val="28"/>
        </w:rPr>
        <w:t>п</w:t>
      </w:r>
      <w:r w:rsidRPr="009A0A6A">
        <w:rPr>
          <w:rFonts w:ascii="Times New Roman" w:hAnsi="Times New Roman"/>
          <w:sz w:val="28"/>
          <w:szCs w:val="28"/>
        </w:rPr>
        <w:t>ри таких данных признал законными и обоснованными выводы судов первой и апелляционной инстанций о том, что административный истец был представлен командиром воинской части к увольнению с военной службы, а затем и уволен в запас по основанию н</w:t>
      </w:r>
      <w:r>
        <w:rPr>
          <w:rFonts w:ascii="Times New Roman" w:hAnsi="Times New Roman"/>
          <w:sz w:val="28"/>
          <w:szCs w:val="28"/>
        </w:rPr>
        <w:t>евыполнения им условий контракта</w:t>
      </w:r>
      <w:r w:rsidRPr="009A0A6A">
        <w:rPr>
          <w:rFonts w:ascii="Times New Roman" w:hAnsi="Times New Roman"/>
          <w:sz w:val="28"/>
          <w:szCs w:val="28"/>
        </w:rPr>
        <w:t xml:space="preserve"> о её прохождении</w:t>
      </w:r>
      <w:r>
        <w:rPr>
          <w:rFonts w:ascii="Times New Roman" w:hAnsi="Times New Roman"/>
          <w:sz w:val="28"/>
          <w:szCs w:val="28"/>
        </w:rPr>
        <w:t>,</w:t>
      </w:r>
      <w:r w:rsidRPr="009A0A6A">
        <w:rPr>
          <w:rFonts w:ascii="Times New Roman" w:hAnsi="Times New Roman"/>
          <w:sz w:val="28"/>
          <w:szCs w:val="28"/>
        </w:rPr>
        <w:t xml:space="preserve"> с нарушением требований действующего законодательства, регламентирующего проведение в отношении военнослужащих аттестации и реализации аттестационных выводов.</w:t>
      </w:r>
    </w:p>
    <w:p w:rsidR="007D7BEC" w:rsidRPr="009A0A6A" w:rsidRDefault="007D7BEC" w:rsidP="00AF4778">
      <w:pPr>
        <w:autoSpaceDE w:val="0"/>
        <w:autoSpaceDN w:val="0"/>
        <w:adjustRightInd w:val="0"/>
        <w:spacing w:before="60" w:after="60" w:line="240" w:lineRule="auto"/>
        <w:ind w:firstLine="709"/>
        <w:contextualSpacing/>
        <w:jc w:val="both"/>
        <w:rPr>
          <w:rFonts w:ascii="Times New Roman" w:hAnsi="Times New Roman"/>
          <w:color w:val="000000"/>
          <w:spacing w:val="3"/>
          <w:sz w:val="28"/>
          <w:szCs w:val="28"/>
        </w:rPr>
      </w:pPr>
      <w:r w:rsidRPr="009A0A6A">
        <w:rPr>
          <w:rFonts w:ascii="Times New Roman" w:hAnsi="Times New Roman"/>
          <w:sz w:val="28"/>
          <w:szCs w:val="28"/>
        </w:rPr>
        <w:t xml:space="preserve">Толкование судебными инстанциями </w:t>
      </w:r>
      <w:r w:rsidRPr="009A0A6A">
        <w:rPr>
          <w:rFonts w:ascii="Times New Roman" w:hAnsi="Times New Roman"/>
          <w:color w:val="000000"/>
          <w:spacing w:val="3"/>
          <w:sz w:val="28"/>
          <w:szCs w:val="28"/>
        </w:rPr>
        <w:t>подпункта «в» пункта 2 статьи 51</w:t>
      </w:r>
      <w:r w:rsidRPr="009A0A6A">
        <w:rPr>
          <w:rFonts w:ascii="Times New Roman" w:hAnsi="Times New Roman"/>
          <w:sz w:val="28"/>
          <w:szCs w:val="28"/>
        </w:rPr>
        <w:t xml:space="preserve"> ФЗ «О воинской обязанности и военной службе», статьи 26 ФЗ «О статусе военнослужащих», статей 26 и 27 Положения о порядке прохождения военной службы,</w:t>
      </w:r>
      <w:r w:rsidRPr="009A0A6A">
        <w:rPr>
          <w:rFonts w:ascii="Times New Roman" w:hAnsi="Times New Roman"/>
          <w:color w:val="000000"/>
          <w:spacing w:val="3"/>
          <w:sz w:val="28"/>
          <w:szCs w:val="28"/>
        </w:rPr>
        <w:t xml:space="preserve"> Порядка организации и проведения аттестации военнослужащих, проходящих военную службу по контракту в Вооружённых Силах Российской Федерации, утверждённого приказом Минобороны России от 29.02.2012 № 444</w:t>
      </w:r>
      <w:r>
        <w:rPr>
          <w:rFonts w:ascii="Times New Roman" w:hAnsi="Times New Roman"/>
          <w:color w:val="000000"/>
          <w:spacing w:val="3"/>
          <w:sz w:val="28"/>
          <w:szCs w:val="28"/>
        </w:rPr>
        <w:t>,</w:t>
      </w:r>
      <w:r w:rsidRPr="009A0A6A">
        <w:rPr>
          <w:rFonts w:ascii="Times New Roman" w:hAnsi="Times New Roman"/>
          <w:color w:val="000000"/>
          <w:spacing w:val="3"/>
          <w:sz w:val="28"/>
          <w:szCs w:val="28"/>
        </w:rPr>
        <w:t xml:space="preserve"> и иных применимых норм материального права, соответствует правовым позициям и подходам, которые приведены в постановлении Конституционного Суда Российской Федерации от 21.03.2013 </w:t>
      </w:r>
      <w:r>
        <w:rPr>
          <w:rFonts w:ascii="Times New Roman" w:hAnsi="Times New Roman"/>
          <w:color w:val="000000"/>
          <w:spacing w:val="3"/>
          <w:sz w:val="28"/>
          <w:szCs w:val="28"/>
        </w:rPr>
        <w:t>№</w:t>
      </w:r>
      <w:r w:rsidRPr="009A0A6A">
        <w:rPr>
          <w:rFonts w:ascii="Times New Roman" w:hAnsi="Times New Roman"/>
          <w:color w:val="000000"/>
          <w:spacing w:val="3"/>
          <w:sz w:val="28"/>
          <w:szCs w:val="28"/>
        </w:rPr>
        <w:t xml:space="preserve"> 6-П. </w:t>
      </w:r>
    </w:p>
    <w:p w:rsidR="007D7BEC" w:rsidRDefault="007D7BEC" w:rsidP="002C45E2">
      <w:pPr>
        <w:spacing w:after="0" w:line="240" w:lineRule="auto"/>
        <w:ind w:firstLine="709"/>
        <w:contextualSpacing/>
        <w:jc w:val="both"/>
        <w:rPr>
          <w:rFonts w:ascii="Times New Roman" w:hAnsi="Times New Roman"/>
          <w:sz w:val="28"/>
          <w:szCs w:val="28"/>
        </w:rPr>
      </w:pPr>
    </w:p>
    <w:p w:rsidR="007D7BEC" w:rsidRPr="00953A64" w:rsidRDefault="007D7BEC" w:rsidP="0022495E">
      <w:pPr>
        <w:pStyle w:val="a3"/>
        <w:numPr>
          <w:ilvl w:val="0"/>
          <w:numId w:val="1"/>
        </w:numPr>
        <w:autoSpaceDE w:val="0"/>
        <w:autoSpaceDN w:val="0"/>
        <w:adjustRightInd w:val="0"/>
        <w:spacing w:after="0"/>
        <w:jc w:val="center"/>
        <w:rPr>
          <w:rFonts w:ascii="Times New Roman" w:hAnsi="Times New Roman"/>
          <w:b/>
          <w:sz w:val="28"/>
          <w:szCs w:val="28"/>
        </w:rPr>
      </w:pPr>
      <w:r w:rsidRPr="00953A64">
        <w:rPr>
          <w:rFonts w:ascii="Times New Roman" w:hAnsi="Times New Roman"/>
          <w:b/>
          <w:sz w:val="28"/>
          <w:szCs w:val="28"/>
        </w:rPr>
        <w:t>Вопросы, связанные с реализацией права военнослужащих на жилище</w:t>
      </w:r>
    </w:p>
    <w:p w:rsidR="007D7BEC" w:rsidRPr="00953A64" w:rsidRDefault="007D7BEC" w:rsidP="00FF7BD2">
      <w:pPr>
        <w:spacing w:line="240" w:lineRule="auto"/>
        <w:contextualSpacing/>
        <w:jc w:val="center"/>
        <w:rPr>
          <w:rFonts w:ascii="Times New Roman" w:hAnsi="Times New Roman"/>
          <w:i/>
          <w:sz w:val="28"/>
          <w:szCs w:val="28"/>
        </w:rPr>
      </w:pPr>
    </w:p>
    <w:p w:rsidR="007D7BEC" w:rsidRPr="00C9008D" w:rsidRDefault="007D7BEC" w:rsidP="00C9008D">
      <w:pPr>
        <w:spacing w:after="0" w:line="240" w:lineRule="auto"/>
        <w:ind w:firstLine="709"/>
        <w:contextualSpacing/>
        <w:jc w:val="both"/>
        <w:rPr>
          <w:rFonts w:ascii="Times New Roman" w:hAnsi="Times New Roman"/>
          <w:b/>
          <w:sz w:val="28"/>
          <w:szCs w:val="28"/>
        </w:rPr>
      </w:pPr>
      <w:r w:rsidRPr="00C9008D">
        <w:rPr>
          <w:rFonts w:ascii="Times New Roman" w:hAnsi="Times New Roman"/>
          <w:b/>
          <w:sz w:val="28"/>
          <w:szCs w:val="28"/>
        </w:rPr>
        <w:t>Внесение в учётные данные повторно поступившего на военную службу военнослужащего-участника НИС изменений, позволяющих реализовать его право на учёт накоплений, которые учитывались до исключения из реестра участников в связи с увольнением с военной службы, является обязанностью командования.</w:t>
      </w:r>
    </w:p>
    <w:p w:rsidR="007D7BEC" w:rsidRPr="00953A64" w:rsidRDefault="007D7BEC" w:rsidP="00FF7BD2">
      <w:pPr>
        <w:spacing w:line="240" w:lineRule="auto"/>
        <w:contextualSpacing/>
        <w:jc w:val="center"/>
        <w:rPr>
          <w:rFonts w:ascii="Times New Roman" w:hAnsi="Times New Roman"/>
          <w:i/>
          <w:sz w:val="28"/>
          <w:szCs w:val="28"/>
        </w:rPr>
      </w:pP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 xml:space="preserve">Кассационным военным судом оставлена без удовлетворения кассационная жалоба представителя административного ответчика </w:t>
      </w:r>
      <w:r w:rsidRPr="00120A85">
        <w:rPr>
          <w:rFonts w:ascii="Times New Roman" w:hAnsi="Times New Roman"/>
          <w:sz w:val="28"/>
          <w:szCs w:val="28"/>
        </w:rPr>
        <w:t>ФГКУ «Востокрегионжильё»</w:t>
      </w:r>
      <w:r w:rsidRPr="00953A64">
        <w:rPr>
          <w:rFonts w:ascii="Times New Roman" w:hAnsi="Times New Roman"/>
          <w:sz w:val="28"/>
          <w:szCs w:val="28"/>
        </w:rPr>
        <w:t xml:space="preserve"> на решение гарнизонного военного суда, оставленное без изменения апелляционным определением окружного военного суда, в соответствии с которым требования административного искового заявления Ц. удовлетворены.</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 xml:space="preserve">Суд признал незаконными действия руководителей ФГКУ «Востокрегионжильё» и </w:t>
      </w:r>
      <w:r>
        <w:rPr>
          <w:rFonts w:ascii="Times New Roman" w:hAnsi="Times New Roman"/>
          <w:sz w:val="28"/>
          <w:szCs w:val="28"/>
        </w:rPr>
        <w:t>ФГКУ «Росвоенипотека»</w:t>
      </w:r>
      <w:r w:rsidRPr="00953A64">
        <w:rPr>
          <w:rFonts w:ascii="Times New Roman" w:hAnsi="Times New Roman"/>
          <w:sz w:val="28"/>
          <w:szCs w:val="28"/>
        </w:rPr>
        <w:t xml:space="preserve">, связанные с включением административного истца в реестр участников НИС без восстановления накоплений на именном накопительном счёте участника той же системы за предыдущий период военной службы, и в целях восстановления нарушенных прав Ц. </w:t>
      </w:r>
      <w:r>
        <w:rPr>
          <w:rFonts w:ascii="Times New Roman" w:hAnsi="Times New Roman"/>
          <w:sz w:val="28"/>
          <w:szCs w:val="28"/>
        </w:rPr>
        <w:t>обязал</w:t>
      </w:r>
      <w:r w:rsidRPr="00953A64">
        <w:rPr>
          <w:rFonts w:ascii="Times New Roman" w:hAnsi="Times New Roman"/>
          <w:sz w:val="28"/>
          <w:szCs w:val="28"/>
        </w:rPr>
        <w:t xml:space="preserve"> ответчиков восстанов</w:t>
      </w:r>
      <w:r>
        <w:rPr>
          <w:rFonts w:ascii="Times New Roman" w:hAnsi="Times New Roman"/>
          <w:sz w:val="28"/>
          <w:szCs w:val="28"/>
        </w:rPr>
        <w:t>ить</w:t>
      </w:r>
      <w:r w:rsidRPr="00953A64">
        <w:rPr>
          <w:rFonts w:ascii="Times New Roman" w:hAnsi="Times New Roman"/>
          <w:sz w:val="28"/>
          <w:szCs w:val="28"/>
        </w:rPr>
        <w:t xml:space="preserve"> указанны</w:t>
      </w:r>
      <w:r>
        <w:rPr>
          <w:rFonts w:ascii="Times New Roman" w:hAnsi="Times New Roman"/>
          <w:sz w:val="28"/>
          <w:szCs w:val="28"/>
        </w:rPr>
        <w:t>е</w:t>
      </w:r>
      <w:r w:rsidRPr="00953A64">
        <w:rPr>
          <w:rFonts w:ascii="Times New Roman" w:hAnsi="Times New Roman"/>
          <w:sz w:val="28"/>
          <w:szCs w:val="28"/>
        </w:rPr>
        <w:t xml:space="preserve"> накоплени</w:t>
      </w:r>
      <w:r>
        <w:rPr>
          <w:rFonts w:ascii="Times New Roman" w:hAnsi="Times New Roman"/>
          <w:sz w:val="28"/>
          <w:szCs w:val="28"/>
        </w:rPr>
        <w:t>я</w:t>
      </w:r>
      <w:r w:rsidRPr="00953A64">
        <w:rPr>
          <w:rFonts w:ascii="Times New Roman" w:hAnsi="Times New Roman"/>
          <w:sz w:val="28"/>
          <w:szCs w:val="28"/>
        </w:rPr>
        <w:t xml:space="preserve"> на его ИНС.</w:t>
      </w:r>
    </w:p>
    <w:p w:rsidR="007D7BEC"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Как установлено судебными инстанциями, Ц., проходи</w:t>
      </w:r>
      <w:r>
        <w:rPr>
          <w:rFonts w:ascii="Times New Roman" w:hAnsi="Times New Roman"/>
          <w:sz w:val="28"/>
          <w:szCs w:val="28"/>
        </w:rPr>
        <w:t>вший</w:t>
      </w:r>
      <w:r w:rsidRPr="00953A64">
        <w:rPr>
          <w:rFonts w:ascii="Times New Roman" w:hAnsi="Times New Roman"/>
          <w:sz w:val="28"/>
          <w:szCs w:val="28"/>
        </w:rPr>
        <w:t xml:space="preserve"> военную службу по контракту в период с 2004 г. по 2012 г.</w:t>
      </w:r>
      <w:r>
        <w:rPr>
          <w:rFonts w:ascii="Times New Roman" w:hAnsi="Times New Roman"/>
          <w:sz w:val="28"/>
          <w:szCs w:val="28"/>
        </w:rPr>
        <w:t>,</w:t>
      </w:r>
      <w:r w:rsidRPr="00953A64">
        <w:rPr>
          <w:rFonts w:ascii="Times New Roman" w:hAnsi="Times New Roman"/>
          <w:sz w:val="28"/>
          <w:szCs w:val="28"/>
        </w:rPr>
        <w:t xml:space="preserve"> первое офицерское звание получи</w:t>
      </w:r>
      <w:r>
        <w:rPr>
          <w:rFonts w:ascii="Times New Roman" w:hAnsi="Times New Roman"/>
          <w:sz w:val="28"/>
          <w:szCs w:val="28"/>
        </w:rPr>
        <w:t>л</w:t>
      </w:r>
      <w:r w:rsidRPr="00953A64">
        <w:rPr>
          <w:rFonts w:ascii="Times New Roman" w:hAnsi="Times New Roman"/>
          <w:sz w:val="28"/>
          <w:szCs w:val="28"/>
        </w:rPr>
        <w:t xml:space="preserve"> в связи с </w:t>
      </w:r>
      <w:r>
        <w:rPr>
          <w:rFonts w:ascii="Times New Roman" w:hAnsi="Times New Roman"/>
          <w:sz w:val="28"/>
          <w:szCs w:val="28"/>
        </w:rPr>
        <w:t>окончание</w:t>
      </w:r>
      <w:r w:rsidRPr="00953A64">
        <w:rPr>
          <w:rFonts w:ascii="Times New Roman" w:hAnsi="Times New Roman"/>
          <w:sz w:val="28"/>
          <w:szCs w:val="28"/>
        </w:rPr>
        <w:t>м в июне 2007 г.</w:t>
      </w:r>
      <w:r>
        <w:rPr>
          <w:rFonts w:ascii="Times New Roman" w:hAnsi="Times New Roman"/>
          <w:sz w:val="28"/>
          <w:szCs w:val="28"/>
        </w:rPr>
        <w:t xml:space="preserve"> </w:t>
      </w:r>
      <w:r w:rsidRPr="00953A64">
        <w:rPr>
          <w:rFonts w:ascii="Times New Roman" w:hAnsi="Times New Roman"/>
          <w:sz w:val="28"/>
          <w:szCs w:val="28"/>
        </w:rPr>
        <w:t>высше</w:t>
      </w:r>
      <w:r>
        <w:rPr>
          <w:rFonts w:ascii="Times New Roman" w:hAnsi="Times New Roman"/>
          <w:sz w:val="28"/>
          <w:szCs w:val="28"/>
        </w:rPr>
        <w:t>го</w:t>
      </w:r>
      <w:r w:rsidRPr="00953A64">
        <w:rPr>
          <w:rFonts w:ascii="Times New Roman" w:hAnsi="Times New Roman"/>
          <w:sz w:val="28"/>
          <w:szCs w:val="28"/>
        </w:rPr>
        <w:t xml:space="preserve"> военно – учебно</w:t>
      </w:r>
      <w:r>
        <w:rPr>
          <w:rFonts w:ascii="Times New Roman" w:hAnsi="Times New Roman"/>
          <w:sz w:val="28"/>
          <w:szCs w:val="28"/>
        </w:rPr>
        <w:t>го</w:t>
      </w:r>
      <w:r w:rsidRPr="00953A64">
        <w:rPr>
          <w:rFonts w:ascii="Times New Roman" w:hAnsi="Times New Roman"/>
          <w:sz w:val="28"/>
          <w:szCs w:val="28"/>
        </w:rPr>
        <w:t xml:space="preserve"> заведени</w:t>
      </w:r>
      <w:r>
        <w:rPr>
          <w:rFonts w:ascii="Times New Roman" w:hAnsi="Times New Roman"/>
          <w:sz w:val="28"/>
          <w:szCs w:val="28"/>
        </w:rPr>
        <w:t xml:space="preserve">я. </w:t>
      </w:r>
    </w:p>
    <w:p w:rsidR="007D7BEC" w:rsidRPr="00953A64" w:rsidRDefault="007D7BEC" w:rsidP="00AF4778">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При этом он состоял </w:t>
      </w:r>
      <w:r w:rsidRPr="00953A64">
        <w:rPr>
          <w:rFonts w:ascii="Times New Roman" w:hAnsi="Times New Roman"/>
          <w:sz w:val="28"/>
          <w:szCs w:val="28"/>
        </w:rPr>
        <w:t>в реестр</w:t>
      </w:r>
      <w:r>
        <w:rPr>
          <w:rFonts w:ascii="Times New Roman" w:hAnsi="Times New Roman"/>
          <w:sz w:val="28"/>
          <w:szCs w:val="28"/>
        </w:rPr>
        <w:t>е</w:t>
      </w:r>
      <w:r w:rsidRPr="00953A64">
        <w:rPr>
          <w:rFonts w:ascii="Times New Roman" w:hAnsi="Times New Roman"/>
          <w:sz w:val="28"/>
          <w:szCs w:val="28"/>
        </w:rPr>
        <w:t xml:space="preserve"> участников НИС</w:t>
      </w:r>
      <w:r w:rsidRPr="00BB59F0">
        <w:rPr>
          <w:rFonts w:ascii="Times New Roman" w:hAnsi="Times New Roman"/>
          <w:sz w:val="28"/>
          <w:szCs w:val="28"/>
        </w:rPr>
        <w:t xml:space="preserve"> </w:t>
      </w:r>
      <w:r>
        <w:rPr>
          <w:rFonts w:ascii="Times New Roman" w:hAnsi="Times New Roman"/>
          <w:sz w:val="28"/>
          <w:szCs w:val="28"/>
        </w:rPr>
        <w:t xml:space="preserve">на момент увольнения </w:t>
      </w:r>
      <w:r w:rsidRPr="00953A64">
        <w:rPr>
          <w:rFonts w:ascii="Times New Roman" w:hAnsi="Times New Roman"/>
          <w:sz w:val="28"/>
          <w:szCs w:val="28"/>
        </w:rPr>
        <w:t>27 июня 2012 г. с военной службы по основанию, предусмотренному подпунктом «б» пункта 1 статьи 51 ФЗ «О воинской обязанности и военной службе», - по истечении срока контрак</w:t>
      </w:r>
      <w:r>
        <w:rPr>
          <w:rFonts w:ascii="Times New Roman" w:hAnsi="Times New Roman"/>
          <w:sz w:val="28"/>
          <w:szCs w:val="28"/>
        </w:rPr>
        <w:t>та о прохождении военной службы. Из указанного реестра его исключили</w:t>
      </w:r>
      <w:r w:rsidRPr="00953A64">
        <w:rPr>
          <w:rFonts w:ascii="Times New Roman" w:hAnsi="Times New Roman"/>
          <w:sz w:val="28"/>
          <w:szCs w:val="28"/>
        </w:rPr>
        <w:t xml:space="preserve"> со 2 августа 2012 г. до возникновения права на использование накоплений для жилищного обеспечения. </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При повторном поступлении 28 ноября 2014 г. на военную службу Ц. заключил новый контракт о её прохождении, и с момента зачисления в списки личного состава воинской части включён в реестр участников НИС по категории «16», то есть как военнослужащий, поступивший в добровольном порядке на военную службу из запаса и не имеющий права на учёт ранее учт</w:t>
      </w:r>
      <w:r>
        <w:rPr>
          <w:rFonts w:ascii="Times New Roman" w:hAnsi="Times New Roman"/>
          <w:sz w:val="28"/>
          <w:szCs w:val="28"/>
        </w:rPr>
        <w:t>ё</w:t>
      </w:r>
      <w:r w:rsidRPr="00953A64">
        <w:rPr>
          <w:rFonts w:ascii="Times New Roman" w:hAnsi="Times New Roman"/>
          <w:sz w:val="28"/>
          <w:szCs w:val="28"/>
        </w:rPr>
        <w:t>нных накоплений.</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Такой подход не противоречил требованиям законодательства, действовавшего на момент </w:t>
      </w:r>
      <w:r>
        <w:rPr>
          <w:rFonts w:ascii="Times New Roman" w:hAnsi="Times New Roman"/>
          <w:sz w:val="28"/>
          <w:szCs w:val="28"/>
        </w:rPr>
        <w:t xml:space="preserve">повторного </w:t>
      </w:r>
      <w:r w:rsidRPr="00953A64">
        <w:rPr>
          <w:rFonts w:ascii="Times New Roman" w:hAnsi="Times New Roman"/>
          <w:sz w:val="28"/>
          <w:szCs w:val="28"/>
        </w:rPr>
        <w:t>включения Ц. в реестр участников НИС.</w:t>
      </w:r>
    </w:p>
    <w:p w:rsidR="007D7BEC" w:rsidRPr="00953A64" w:rsidRDefault="007D7BEC" w:rsidP="00AF4778">
      <w:pPr>
        <w:spacing w:line="240" w:lineRule="auto"/>
        <w:ind w:firstLine="780"/>
        <w:contextualSpacing/>
        <w:jc w:val="both"/>
        <w:rPr>
          <w:rFonts w:ascii="Times New Roman" w:hAnsi="Times New Roman"/>
          <w:sz w:val="28"/>
          <w:szCs w:val="28"/>
        </w:rPr>
      </w:pPr>
      <w:r w:rsidRPr="00953A64">
        <w:rPr>
          <w:rFonts w:ascii="Times New Roman" w:hAnsi="Times New Roman"/>
          <w:color w:val="000000"/>
          <w:sz w:val="28"/>
          <w:szCs w:val="28"/>
        </w:rPr>
        <w:t xml:space="preserve">Однако после вступления в силу 18 марта 2017 г. Федерального закона от 07.03.2017 № 32-ФЗ, которым часть 7.1 статьи 5 ФЗ «О НИС» изложена в новой редакции, </w:t>
      </w:r>
      <w:r>
        <w:rPr>
          <w:rFonts w:ascii="Times New Roman" w:hAnsi="Times New Roman"/>
          <w:color w:val="000000"/>
          <w:sz w:val="28"/>
          <w:szCs w:val="28"/>
        </w:rPr>
        <w:t xml:space="preserve">произошло </w:t>
      </w:r>
      <w:r w:rsidRPr="00953A64">
        <w:rPr>
          <w:rFonts w:ascii="Times New Roman" w:hAnsi="Times New Roman"/>
          <w:color w:val="000000"/>
          <w:sz w:val="28"/>
          <w:szCs w:val="28"/>
        </w:rPr>
        <w:t>расширен</w:t>
      </w:r>
      <w:r>
        <w:rPr>
          <w:rFonts w:ascii="Times New Roman" w:hAnsi="Times New Roman"/>
          <w:color w:val="000000"/>
          <w:sz w:val="28"/>
          <w:szCs w:val="28"/>
        </w:rPr>
        <w:t>ие</w:t>
      </w:r>
      <w:r w:rsidRPr="00953A64">
        <w:rPr>
          <w:rFonts w:ascii="Times New Roman" w:hAnsi="Times New Roman"/>
          <w:color w:val="000000"/>
          <w:sz w:val="28"/>
          <w:szCs w:val="28"/>
        </w:rPr>
        <w:t xml:space="preserve"> перечн</w:t>
      </w:r>
      <w:r>
        <w:rPr>
          <w:rFonts w:ascii="Times New Roman" w:hAnsi="Times New Roman"/>
          <w:color w:val="000000"/>
          <w:sz w:val="28"/>
          <w:szCs w:val="28"/>
        </w:rPr>
        <w:t>я</w:t>
      </w:r>
      <w:r w:rsidRPr="00953A64">
        <w:rPr>
          <w:rFonts w:ascii="Times New Roman" w:hAnsi="Times New Roman"/>
          <w:color w:val="000000"/>
          <w:sz w:val="28"/>
          <w:szCs w:val="28"/>
        </w:rPr>
        <w:t xml:space="preserve"> оснований увольнения военнослужащих, дающих право на учёт ранее учтённых накоплений, вследствие чего такое право возникло у лиц, которые были исключены из реестра участников в связи с увольнением с военной службы по основаниям, предусмотренным подпунктами «б», «в», «г» и «к» пункта 1, подпунктами «а», «б» и «ж» пункта 2, пунктами 3 и 6 статьи 51 ФЗ «О воинской обязанности и военной службе».</w:t>
      </w:r>
    </w:p>
    <w:p w:rsidR="007D7BEC" w:rsidRPr="00953A64" w:rsidRDefault="007D7BEC" w:rsidP="00AF4778">
      <w:pPr>
        <w:spacing w:line="240" w:lineRule="auto"/>
        <w:ind w:firstLine="780"/>
        <w:contextualSpacing/>
        <w:jc w:val="both"/>
        <w:rPr>
          <w:rFonts w:ascii="Times New Roman" w:hAnsi="Times New Roman"/>
          <w:sz w:val="28"/>
          <w:szCs w:val="28"/>
        </w:rPr>
      </w:pPr>
      <w:r w:rsidRPr="00953A64">
        <w:rPr>
          <w:rFonts w:ascii="Times New Roman" w:hAnsi="Times New Roman"/>
          <w:color w:val="000000"/>
          <w:sz w:val="28"/>
          <w:szCs w:val="28"/>
        </w:rPr>
        <w:t>Приказом Минобороны России от 03.08.2017 № 474 утверждён перечень документов, необходимых для формирования и ведения реестра участников НИС. Приложением № 2 к данному приказу определены структура регистрационного номера участника НИС и признак категории участника НИС, состоящий из двух цифр.</w:t>
      </w:r>
    </w:p>
    <w:p w:rsidR="007D7BEC" w:rsidRPr="00953A64" w:rsidRDefault="007D7BEC" w:rsidP="00AF4778">
      <w:pPr>
        <w:spacing w:line="240" w:lineRule="auto"/>
        <w:ind w:firstLine="780"/>
        <w:contextualSpacing/>
        <w:jc w:val="both"/>
        <w:rPr>
          <w:rFonts w:ascii="Times New Roman" w:hAnsi="Times New Roman"/>
          <w:color w:val="000000"/>
          <w:sz w:val="28"/>
          <w:szCs w:val="28"/>
        </w:rPr>
      </w:pPr>
      <w:r w:rsidRPr="00953A64">
        <w:rPr>
          <w:rFonts w:ascii="Times New Roman" w:hAnsi="Times New Roman"/>
          <w:color w:val="000000"/>
          <w:sz w:val="28"/>
          <w:szCs w:val="28"/>
        </w:rPr>
        <w:t>Как установлено этим Приложением, военнослужащим, поступившим в добровольном порядке на военную службу из запаса, если они не получили выплату денежных средств, указанных в пункте 3 части 1 статьи 4 ФЗ «О НИС», и были исключены из реестра участников в связи с увольнением с военной службы по основаниям, предусмотренным частью 7.1 статьи 5 ФЗ «О НИС», или общая продолжительность военной службы которых на дату исключения из списков личного состава воинской части составляла 20 лет и более, в том числе в льготном исчислении, присваивается признак категории «15», а военнослужащим, поступившим в добровольном порядке на военную службу из запаса, если они были исключены из реестра участников в связи с увольнением с военной службы по иным, не указанным в части 7.1 статьи 5 ФЗ «О НИС» основаниям и не получили выплату денежных средств, указанных в пункте 3 части 1 статьи 4 Федерального закона, или не воспользовались правом стать участниками – «16» .</w:t>
      </w:r>
    </w:p>
    <w:p w:rsidR="007D7BEC" w:rsidRPr="00953A64" w:rsidRDefault="007D7BEC" w:rsidP="00AF4778">
      <w:pPr>
        <w:tabs>
          <w:tab w:val="left" w:pos="4588"/>
        </w:tabs>
        <w:spacing w:line="240" w:lineRule="auto"/>
        <w:ind w:firstLine="700"/>
        <w:contextualSpacing/>
        <w:jc w:val="both"/>
        <w:rPr>
          <w:rFonts w:ascii="Times New Roman" w:hAnsi="Times New Roman"/>
          <w:color w:val="000000"/>
          <w:sz w:val="28"/>
          <w:szCs w:val="28"/>
        </w:rPr>
      </w:pPr>
      <w:r w:rsidRPr="00953A64">
        <w:rPr>
          <w:rFonts w:ascii="Times New Roman" w:hAnsi="Times New Roman"/>
          <w:color w:val="000000"/>
          <w:sz w:val="28"/>
          <w:szCs w:val="28"/>
        </w:rPr>
        <w:t>В соответствии с пунктами 19-22 Порядка реализации НИС в Вооружённых Силах Российской Федерации, который утверждён приказом Минобороны России 24.04.2017 № 245, при выявлении несоответствия сведений, содержащихся в уведомлении о включении в реестр, сведениям, содержащимся в личной карточке и личном деле участника НИС, командир воинской части подписывает таблицу изменений, подлежащую направлению воинской частью в подразделение жилищного обеспечения, которое проверяет их на соответствие требованиям названного Порядка, формирует сводную таблицу и направляет её с заверенными копиями документов в регистрирующий орган согласно пункту 12 того же Порядка.</w:t>
      </w:r>
    </w:p>
    <w:p w:rsidR="007D7BEC" w:rsidRPr="00953A64" w:rsidRDefault="007D7BEC" w:rsidP="00AF4778">
      <w:pPr>
        <w:tabs>
          <w:tab w:val="left" w:pos="4588"/>
        </w:tabs>
        <w:spacing w:line="240" w:lineRule="auto"/>
        <w:ind w:firstLine="700"/>
        <w:contextualSpacing/>
        <w:jc w:val="both"/>
        <w:rPr>
          <w:rFonts w:ascii="Times New Roman" w:hAnsi="Times New Roman"/>
          <w:sz w:val="28"/>
          <w:szCs w:val="28"/>
        </w:rPr>
      </w:pPr>
      <w:r w:rsidRPr="00953A64">
        <w:rPr>
          <w:rFonts w:ascii="Times New Roman" w:hAnsi="Times New Roman"/>
          <w:color w:val="000000"/>
          <w:sz w:val="28"/>
          <w:szCs w:val="28"/>
        </w:rPr>
        <w:t xml:space="preserve">Поскольку в отношении Ц. указанные мероприятия командованием не были выполнены, </w:t>
      </w:r>
      <w:r w:rsidRPr="00953A64">
        <w:rPr>
          <w:rFonts w:ascii="Times New Roman" w:hAnsi="Times New Roman"/>
          <w:sz w:val="28"/>
          <w:szCs w:val="28"/>
        </w:rPr>
        <w:t>суды первой и апелляционной инстанций обоснованно сочли подлежащими судебной защите</w:t>
      </w:r>
      <w:r w:rsidRPr="006D7C81">
        <w:rPr>
          <w:rFonts w:ascii="Times New Roman" w:hAnsi="Times New Roman"/>
          <w:sz w:val="28"/>
          <w:szCs w:val="28"/>
        </w:rPr>
        <w:t xml:space="preserve"> </w:t>
      </w:r>
      <w:r w:rsidRPr="00953A64">
        <w:rPr>
          <w:rFonts w:ascii="Times New Roman" w:hAnsi="Times New Roman"/>
          <w:sz w:val="28"/>
          <w:szCs w:val="28"/>
        </w:rPr>
        <w:t>его права.</w:t>
      </w:r>
    </w:p>
    <w:p w:rsidR="007D7BEC" w:rsidRPr="00953A64" w:rsidRDefault="007D7BEC" w:rsidP="00AF4778">
      <w:pPr>
        <w:tabs>
          <w:tab w:val="left" w:pos="4588"/>
        </w:tabs>
        <w:spacing w:line="240" w:lineRule="auto"/>
        <w:ind w:firstLine="700"/>
        <w:contextualSpacing/>
        <w:jc w:val="both"/>
        <w:rPr>
          <w:rFonts w:ascii="Times New Roman" w:hAnsi="Times New Roman"/>
          <w:sz w:val="28"/>
          <w:szCs w:val="28"/>
        </w:rPr>
      </w:pPr>
      <w:r w:rsidRPr="00953A64">
        <w:rPr>
          <w:rFonts w:ascii="Times New Roman" w:hAnsi="Times New Roman"/>
          <w:sz w:val="28"/>
          <w:szCs w:val="28"/>
        </w:rPr>
        <w:t xml:space="preserve">Кассационный военный суд согласился с выводами судебных инстанций, признав при этом несостоятельной ссылку в кассационной жалобе на отсутствие у Ц. на момент заключения нового контракта о прохождении военной службы права на ранее учтённые накопления на его счёте участника НИС, поскольку </w:t>
      </w:r>
      <w:r w:rsidRPr="00953A64">
        <w:rPr>
          <w:rFonts w:ascii="Times New Roman" w:hAnsi="Times New Roman"/>
          <w:color w:val="000000"/>
          <w:sz w:val="28"/>
          <w:szCs w:val="28"/>
        </w:rPr>
        <w:t>существенное значение имеет не дата возникновения оснований для включения военнослужащего в реестр в связи с повторным поступлением на военную службу, а факт наличия у такого военнослужащего статуса участника НИС после вступления в законную силу изменений в действующем законодательстве, вследствие которых у него возникло право на учёт указанных накоплений, а у командования</w:t>
      </w:r>
      <w:r w:rsidRPr="006D7C81">
        <w:rPr>
          <w:rFonts w:ascii="Times New Roman" w:hAnsi="Times New Roman"/>
          <w:color w:val="000000"/>
          <w:sz w:val="28"/>
          <w:szCs w:val="28"/>
        </w:rPr>
        <w:t xml:space="preserve"> </w:t>
      </w:r>
      <w:r w:rsidRPr="00953A64">
        <w:rPr>
          <w:rFonts w:ascii="Times New Roman" w:hAnsi="Times New Roman"/>
          <w:color w:val="000000"/>
          <w:sz w:val="28"/>
          <w:szCs w:val="28"/>
        </w:rPr>
        <w:t>соответственно – обязанность обеспечить военнослужащему возможность это право реализовать</w:t>
      </w:r>
      <w:r w:rsidRPr="00953A64">
        <w:rPr>
          <w:rFonts w:ascii="Times New Roman" w:hAnsi="Times New Roman"/>
          <w:sz w:val="28"/>
          <w:szCs w:val="28"/>
        </w:rPr>
        <w:t>.</w:t>
      </w:r>
    </w:p>
    <w:p w:rsidR="007D7BEC" w:rsidRPr="00953A64" w:rsidRDefault="007D7BEC" w:rsidP="00FF7BD2">
      <w:pPr>
        <w:spacing w:line="240" w:lineRule="auto"/>
        <w:ind w:firstLine="708"/>
        <w:contextualSpacing/>
        <w:jc w:val="both"/>
        <w:rPr>
          <w:rFonts w:ascii="Times New Roman" w:hAnsi="Times New Roman"/>
          <w:sz w:val="28"/>
          <w:szCs w:val="28"/>
        </w:rPr>
      </w:pPr>
    </w:p>
    <w:p w:rsidR="007D7BEC" w:rsidRPr="00C9008D" w:rsidRDefault="007D7BEC" w:rsidP="00C9008D">
      <w:pPr>
        <w:spacing w:after="0" w:line="240" w:lineRule="auto"/>
        <w:ind w:firstLine="709"/>
        <w:contextualSpacing/>
        <w:jc w:val="both"/>
        <w:rPr>
          <w:rFonts w:ascii="Times New Roman" w:hAnsi="Times New Roman"/>
          <w:b/>
          <w:sz w:val="28"/>
          <w:szCs w:val="28"/>
        </w:rPr>
      </w:pPr>
      <w:r w:rsidRPr="00C9008D">
        <w:rPr>
          <w:rFonts w:ascii="Times New Roman" w:hAnsi="Times New Roman"/>
          <w:b/>
          <w:sz w:val="28"/>
          <w:szCs w:val="28"/>
        </w:rPr>
        <w:t xml:space="preserve">После предоставления учтённых на именном накопительном счёте военнослужащего денежных средств не допускается аннулирование записи в отношении него как участника НИС, в том числе и при ошибочном включении его в реестр участников. </w:t>
      </w:r>
    </w:p>
    <w:p w:rsidR="007D7BEC" w:rsidRDefault="007D7BEC" w:rsidP="00FF7BD2">
      <w:pPr>
        <w:pStyle w:val="40"/>
        <w:shd w:val="clear" w:color="auto" w:fill="auto"/>
        <w:spacing w:before="0" w:after="0" w:line="240" w:lineRule="auto"/>
        <w:ind w:firstLine="740"/>
        <w:contextualSpacing/>
        <w:jc w:val="both"/>
        <w:rPr>
          <w:rFonts w:ascii="Times New Roman" w:hAnsi="Times New Roman"/>
        </w:rPr>
      </w:pPr>
    </w:p>
    <w:p w:rsidR="007D7BEC" w:rsidRPr="00953A64" w:rsidRDefault="007D7BEC" w:rsidP="00AF4778">
      <w:pPr>
        <w:pStyle w:val="40"/>
        <w:shd w:val="clear" w:color="auto" w:fill="auto"/>
        <w:spacing w:before="0" w:after="0" w:line="240" w:lineRule="auto"/>
        <w:ind w:firstLine="740"/>
        <w:contextualSpacing/>
        <w:jc w:val="both"/>
        <w:rPr>
          <w:rFonts w:ascii="Times New Roman" w:hAnsi="Times New Roman"/>
        </w:rPr>
      </w:pPr>
      <w:r w:rsidRPr="00953A64">
        <w:rPr>
          <w:rFonts w:ascii="Times New Roman" w:hAnsi="Times New Roman"/>
        </w:rPr>
        <w:t xml:space="preserve">Решением гарнизонного военного суда, оставленным без изменения апелляционным определением флотского военного суда, удовлетворены требования административного иска Е. об оспаривании совершённых должностными лицами от имени </w:t>
      </w:r>
      <w:r>
        <w:rPr>
          <w:rFonts w:ascii="Times New Roman" w:hAnsi="Times New Roman"/>
        </w:rPr>
        <w:t>ФГКУ «Росвоенипотека»</w:t>
      </w:r>
      <w:r w:rsidRPr="00953A64">
        <w:rPr>
          <w:rFonts w:ascii="Times New Roman" w:hAnsi="Times New Roman"/>
        </w:rPr>
        <w:t xml:space="preserve">, ДЖО МО РФ и ФГКУ «Востокрегионжильё» действий и решений, которые повлекли аннулирование </w:t>
      </w:r>
      <w:r>
        <w:rPr>
          <w:rFonts w:ascii="Times New Roman" w:hAnsi="Times New Roman"/>
        </w:rPr>
        <w:t xml:space="preserve">именного накопительного счёта (далее – </w:t>
      </w:r>
      <w:r w:rsidRPr="00953A64">
        <w:rPr>
          <w:rFonts w:ascii="Times New Roman" w:hAnsi="Times New Roman"/>
        </w:rPr>
        <w:t>ИНС</w:t>
      </w:r>
      <w:r>
        <w:rPr>
          <w:rFonts w:ascii="Times New Roman" w:hAnsi="Times New Roman"/>
        </w:rPr>
        <w:t>)</w:t>
      </w:r>
      <w:r w:rsidRPr="00953A64">
        <w:rPr>
          <w:rFonts w:ascii="Times New Roman" w:hAnsi="Times New Roman"/>
        </w:rPr>
        <w:t xml:space="preserve">, открывавшегося на имя Е., закрытие указанного ИНС и возврат находящихся на нём денежных средств в федеральный бюджет, а также прекращение учёта накопительных взносов и инвестиционного дохода и непринятие мер по погашению регистрационной записи об ипотеке в отношении жилого помещения, приобретённого Е. с использованием целевого жилищного займа. </w:t>
      </w:r>
    </w:p>
    <w:p w:rsidR="007D7BEC" w:rsidRPr="00953A64" w:rsidRDefault="007D7BEC" w:rsidP="00AF4778">
      <w:pPr>
        <w:spacing w:line="240" w:lineRule="auto"/>
        <w:ind w:firstLine="780"/>
        <w:contextualSpacing/>
        <w:jc w:val="both"/>
        <w:rPr>
          <w:rFonts w:ascii="Times New Roman" w:hAnsi="Times New Roman"/>
          <w:sz w:val="28"/>
          <w:szCs w:val="28"/>
        </w:rPr>
      </w:pPr>
      <w:r w:rsidRPr="00953A64">
        <w:rPr>
          <w:rFonts w:ascii="Times New Roman" w:hAnsi="Times New Roman"/>
          <w:sz w:val="28"/>
          <w:szCs w:val="28"/>
        </w:rPr>
        <w:t>Согласно установленным по административному делу обстоятельствам, Е. поступил на военную службу впервые в августе 1991 г., а 2  апреля 1998 г. был уволен с неё досрочно в связи с организационно-штатными мероприятиями. 4 июля 2005 г. Е. вновь поступил на военную службу по контракту</w:t>
      </w:r>
      <w:r>
        <w:rPr>
          <w:rFonts w:ascii="Times New Roman" w:hAnsi="Times New Roman"/>
          <w:sz w:val="28"/>
          <w:szCs w:val="28"/>
        </w:rPr>
        <w:t>,</w:t>
      </w:r>
      <w:r w:rsidRPr="00953A64">
        <w:rPr>
          <w:rFonts w:ascii="Times New Roman" w:hAnsi="Times New Roman"/>
          <w:sz w:val="28"/>
          <w:szCs w:val="28"/>
        </w:rPr>
        <w:t xml:space="preserve"> и с этой же даты включён в реестр участников НИС, с открытием ИНС на его имя.</w:t>
      </w:r>
    </w:p>
    <w:p w:rsidR="007D7BEC" w:rsidRPr="00953A64" w:rsidRDefault="007D7BEC" w:rsidP="00AF4778">
      <w:pPr>
        <w:spacing w:line="240" w:lineRule="auto"/>
        <w:ind w:firstLine="780"/>
        <w:contextualSpacing/>
        <w:jc w:val="both"/>
        <w:rPr>
          <w:rFonts w:ascii="Times New Roman" w:hAnsi="Times New Roman"/>
          <w:sz w:val="28"/>
          <w:szCs w:val="28"/>
        </w:rPr>
      </w:pPr>
      <w:r w:rsidRPr="00953A64">
        <w:rPr>
          <w:rFonts w:ascii="Times New Roman" w:hAnsi="Times New Roman"/>
          <w:sz w:val="28"/>
          <w:szCs w:val="28"/>
        </w:rPr>
        <w:t>В августе 2010 г. ему предоставлен целевой жилищный за</w:t>
      </w:r>
      <w:r>
        <w:rPr>
          <w:rFonts w:ascii="Times New Roman" w:hAnsi="Times New Roman"/>
          <w:sz w:val="28"/>
          <w:szCs w:val="28"/>
        </w:rPr>
        <w:t>ё</w:t>
      </w:r>
      <w:r w:rsidRPr="00953A64">
        <w:rPr>
          <w:rFonts w:ascii="Times New Roman" w:hAnsi="Times New Roman"/>
          <w:sz w:val="28"/>
          <w:szCs w:val="28"/>
        </w:rPr>
        <w:t xml:space="preserve">м для уплаты первоначального взноса на приобретение жилого помещения и погашения обязательств по ипотечному кредиту в связи с приобретением квартиры. </w:t>
      </w:r>
      <w:r>
        <w:rPr>
          <w:rFonts w:ascii="Times New Roman" w:hAnsi="Times New Roman"/>
          <w:sz w:val="28"/>
          <w:szCs w:val="28"/>
        </w:rPr>
        <w:t>О</w:t>
      </w:r>
      <w:r w:rsidRPr="00953A64">
        <w:rPr>
          <w:rFonts w:ascii="Times New Roman" w:hAnsi="Times New Roman"/>
          <w:sz w:val="28"/>
          <w:szCs w:val="28"/>
        </w:rPr>
        <w:t>беспеченное ипотекой обязательство по кредитному договору</w:t>
      </w:r>
      <w:r>
        <w:rPr>
          <w:rFonts w:ascii="Times New Roman" w:hAnsi="Times New Roman"/>
          <w:sz w:val="28"/>
          <w:szCs w:val="28"/>
        </w:rPr>
        <w:t xml:space="preserve"> от</w:t>
      </w:r>
      <w:r w:rsidRPr="00953A64">
        <w:rPr>
          <w:rFonts w:ascii="Times New Roman" w:hAnsi="Times New Roman"/>
          <w:sz w:val="28"/>
          <w:szCs w:val="28"/>
        </w:rPr>
        <w:t xml:space="preserve"> 2010 г. полностью погашено</w:t>
      </w:r>
      <w:r>
        <w:rPr>
          <w:rFonts w:ascii="Times New Roman" w:hAnsi="Times New Roman"/>
          <w:sz w:val="28"/>
          <w:szCs w:val="28"/>
        </w:rPr>
        <w:t xml:space="preserve"> </w:t>
      </w:r>
      <w:r w:rsidRPr="00953A64">
        <w:rPr>
          <w:rFonts w:ascii="Times New Roman" w:hAnsi="Times New Roman"/>
          <w:sz w:val="28"/>
          <w:szCs w:val="28"/>
        </w:rPr>
        <w:t>5 июля 2017 г.</w:t>
      </w:r>
    </w:p>
    <w:p w:rsidR="007D7BEC" w:rsidRPr="00953A64" w:rsidRDefault="007D7BEC" w:rsidP="00AF4778">
      <w:pPr>
        <w:spacing w:line="240" w:lineRule="auto"/>
        <w:ind w:firstLine="780"/>
        <w:contextualSpacing/>
        <w:jc w:val="both"/>
        <w:rPr>
          <w:rFonts w:ascii="Times New Roman" w:hAnsi="Times New Roman"/>
          <w:sz w:val="28"/>
          <w:szCs w:val="28"/>
        </w:rPr>
      </w:pPr>
      <w:r w:rsidRPr="00953A64">
        <w:rPr>
          <w:rFonts w:ascii="Times New Roman" w:hAnsi="Times New Roman"/>
          <w:sz w:val="28"/>
          <w:szCs w:val="28"/>
        </w:rPr>
        <w:t xml:space="preserve">По достижении 20 лет выслуги на военной службе Е. изъявил желание погасить регистрационную запись об ипотеке на приобретённое жилое помещение, в чём ему было отказано. Более того, по итогам мероприятий, инициированных разрешением указанного обращения, должностные лица </w:t>
      </w:r>
      <w:r>
        <w:rPr>
          <w:rFonts w:ascii="Times New Roman" w:hAnsi="Times New Roman"/>
          <w:sz w:val="28"/>
          <w:szCs w:val="28"/>
        </w:rPr>
        <w:t>ФГКУ «Росвоенипотека»</w:t>
      </w:r>
      <w:r w:rsidRPr="00953A64">
        <w:rPr>
          <w:rFonts w:ascii="Times New Roman" w:hAnsi="Times New Roman"/>
          <w:sz w:val="28"/>
          <w:szCs w:val="28"/>
        </w:rPr>
        <w:t>, ДЖО МО РФ и ФГКУ «Востокрегионжильё» допустили совершение</w:t>
      </w:r>
      <w:r>
        <w:rPr>
          <w:rFonts w:ascii="Times New Roman" w:hAnsi="Times New Roman"/>
          <w:sz w:val="28"/>
          <w:szCs w:val="28"/>
        </w:rPr>
        <w:t xml:space="preserve"> указанных выше</w:t>
      </w:r>
      <w:r w:rsidRPr="00953A64">
        <w:rPr>
          <w:rFonts w:ascii="Times New Roman" w:hAnsi="Times New Roman"/>
          <w:sz w:val="28"/>
          <w:szCs w:val="28"/>
        </w:rPr>
        <w:t xml:space="preserve"> действий и принятие решений, законность которых оспор</w:t>
      </w:r>
      <w:r>
        <w:rPr>
          <w:rFonts w:ascii="Times New Roman" w:hAnsi="Times New Roman"/>
          <w:sz w:val="28"/>
          <w:szCs w:val="28"/>
        </w:rPr>
        <w:t>ены</w:t>
      </w:r>
      <w:r w:rsidRPr="004027F0">
        <w:rPr>
          <w:rFonts w:ascii="Times New Roman" w:hAnsi="Times New Roman"/>
          <w:sz w:val="28"/>
          <w:szCs w:val="28"/>
        </w:rPr>
        <w:t xml:space="preserve"> </w:t>
      </w:r>
      <w:r w:rsidRPr="00953A64">
        <w:rPr>
          <w:rFonts w:ascii="Times New Roman" w:hAnsi="Times New Roman"/>
          <w:sz w:val="28"/>
          <w:szCs w:val="28"/>
        </w:rPr>
        <w:t>Е., обративши</w:t>
      </w:r>
      <w:r>
        <w:rPr>
          <w:rFonts w:ascii="Times New Roman" w:hAnsi="Times New Roman"/>
          <w:sz w:val="28"/>
          <w:szCs w:val="28"/>
        </w:rPr>
        <w:t>мся</w:t>
      </w:r>
      <w:r w:rsidRPr="00953A64">
        <w:rPr>
          <w:rFonts w:ascii="Times New Roman" w:hAnsi="Times New Roman"/>
          <w:sz w:val="28"/>
          <w:szCs w:val="28"/>
        </w:rPr>
        <w:t xml:space="preserve"> в суд с административным исковым заявлением.</w:t>
      </w:r>
    </w:p>
    <w:p w:rsidR="007D7BEC" w:rsidRPr="00953A64" w:rsidRDefault="007D7BEC" w:rsidP="00AF4778">
      <w:pPr>
        <w:spacing w:line="240" w:lineRule="auto"/>
        <w:ind w:firstLine="780"/>
        <w:contextualSpacing/>
        <w:jc w:val="both"/>
        <w:rPr>
          <w:rFonts w:ascii="Times New Roman" w:hAnsi="Times New Roman"/>
          <w:sz w:val="28"/>
          <w:szCs w:val="28"/>
        </w:rPr>
      </w:pPr>
      <w:r w:rsidRPr="00953A64">
        <w:rPr>
          <w:rFonts w:ascii="Times New Roman" w:hAnsi="Times New Roman"/>
          <w:sz w:val="28"/>
          <w:szCs w:val="28"/>
        </w:rPr>
        <w:t>Рассмотрев</w:t>
      </w:r>
      <w:r>
        <w:rPr>
          <w:rFonts w:ascii="Times New Roman" w:hAnsi="Times New Roman"/>
          <w:sz w:val="28"/>
          <w:szCs w:val="28"/>
        </w:rPr>
        <w:t xml:space="preserve"> административное</w:t>
      </w:r>
      <w:r w:rsidRPr="00953A64">
        <w:rPr>
          <w:rFonts w:ascii="Times New Roman" w:hAnsi="Times New Roman"/>
          <w:sz w:val="28"/>
          <w:szCs w:val="28"/>
        </w:rPr>
        <w:t xml:space="preserve"> дело по кассационной жалобе представителя </w:t>
      </w:r>
      <w:r>
        <w:rPr>
          <w:rFonts w:ascii="Times New Roman" w:hAnsi="Times New Roman"/>
          <w:sz w:val="28"/>
          <w:szCs w:val="28"/>
        </w:rPr>
        <w:t>ФГКУ «Росвоенипотека»</w:t>
      </w:r>
      <w:r w:rsidRPr="00953A64">
        <w:rPr>
          <w:rFonts w:ascii="Times New Roman" w:hAnsi="Times New Roman"/>
          <w:sz w:val="28"/>
          <w:szCs w:val="28"/>
        </w:rPr>
        <w:t>, Кассационный военный суд признал содержащиеся в решении гарнизонного военного суда и в апелляционном определении выводы правильными, основанными на верном применении и толковании требований пункта 91 Правил предоставления жилищных займов, пункта 6 Правила формирования накоплений и пункта 6 Правил ведения ИНС, пункт</w:t>
      </w:r>
      <w:r>
        <w:rPr>
          <w:rFonts w:ascii="Times New Roman" w:hAnsi="Times New Roman"/>
          <w:sz w:val="28"/>
          <w:szCs w:val="28"/>
        </w:rPr>
        <w:t>ов</w:t>
      </w:r>
      <w:r w:rsidRPr="00953A64">
        <w:rPr>
          <w:rFonts w:ascii="Times New Roman" w:hAnsi="Times New Roman"/>
          <w:sz w:val="28"/>
          <w:szCs w:val="28"/>
        </w:rPr>
        <w:t xml:space="preserve"> 77-82 Порядка реализации НИС жилищного обеспечения военнослужащих в Вооружённых Силах Российской Федерации, утверждённого приказом </w:t>
      </w:r>
      <w:r w:rsidRPr="00953A64">
        <w:rPr>
          <w:rFonts w:ascii="Times New Roman" w:hAnsi="Times New Roman"/>
          <w:color w:val="000000"/>
          <w:sz w:val="28"/>
          <w:szCs w:val="28"/>
        </w:rPr>
        <w:t xml:space="preserve">Минобороны России </w:t>
      </w:r>
      <w:r w:rsidRPr="00953A64">
        <w:rPr>
          <w:rFonts w:ascii="Times New Roman" w:hAnsi="Times New Roman"/>
          <w:sz w:val="28"/>
          <w:szCs w:val="28"/>
        </w:rPr>
        <w:t>от 24.04.2017 № 245, а также согласующимися с изложенной в определении Конституционного Суда Российской Федерации от 07.12.2017 № 2794-О</w:t>
      </w:r>
      <w:r w:rsidRPr="00346A7B">
        <w:rPr>
          <w:rFonts w:ascii="Times New Roman" w:hAnsi="Times New Roman"/>
          <w:sz w:val="28"/>
          <w:szCs w:val="28"/>
        </w:rPr>
        <w:t xml:space="preserve"> </w:t>
      </w:r>
      <w:r w:rsidRPr="00953A64">
        <w:rPr>
          <w:rFonts w:ascii="Times New Roman" w:hAnsi="Times New Roman"/>
          <w:sz w:val="28"/>
          <w:szCs w:val="28"/>
        </w:rPr>
        <w:t xml:space="preserve">правовой позицией о том, что в случае, если лицо было ошибочно включено в реестр участников НИС, </w:t>
      </w:r>
      <w:r>
        <w:rPr>
          <w:rFonts w:ascii="Times New Roman" w:hAnsi="Times New Roman"/>
          <w:sz w:val="28"/>
          <w:szCs w:val="28"/>
        </w:rPr>
        <w:t xml:space="preserve">то </w:t>
      </w:r>
      <w:r w:rsidRPr="00953A64">
        <w:rPr>
          <w:rFonts w:ascii="Times New Roman" w:hAnsi="Times New Roman"/>
          <w:sz w:val="28"/>
          <w:szCs w:val="28"/>
        </w:rPr>
        <w:t>аннулирование записи о нём в реестре и закрытие специального накопительного счета допускаются только до момента получения таким лицом соответствующих денежных средств.</w:t>
      </w:r>
    </w:p>
    <w:p w:rsidR="007D7BEC" w:rsidRPr="00953A64" w:rsidRDefault="007D7BEC" w:rsidP="00FF7BD2">
      <w:pPr>
        <w:spacing w:line="240" w:lineRule="auto"/>
        <w:ind w:firstLine="780"/>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Fonts w:ascii="Times New Roman" w:hAnsi="Times New Roman"/>
          <w:b/>
          <w:sz w:val="28"/>
          <w:szCs w:val="28"/>
        </w:rPr>
        <w:t xml:space="preserve">Вопросы, связанные с механизмом восстановления права на учёт накоплений на именном накопительном счёте военнослужащего-участника НИС и возможностью эти накопления ему использовать, подлежат разрешению исходя из оценки всех обстоятельств дела применительно к определённому в законе объёму и порядку осуществления конкретных мероприятий, которые выполняются как должностными лицами органов военного управления, так и военнослужащими. </w:t>
      </w:r>
    </w:p>
    <w:p w:rsidR="007D7BEC" w:rsidRPr="00953A64" w:rsidRDefault="007D7BEC" w:rsidP="00FF7BD2">
      <w:pPr>
        <w:spacing w:line="240" w:lineRule="auto"/>
        <w:contextualSpacing/>
        <w:jc w:val="center"/>
        <w:rPr>
          <w:rFonts w:ascii="Times New Roman" w:hAnsi="Times New Roman"/>
          <w:i/>
          <w:sz w:val="28"/>
          <w:szCs w:val="28"/>
        </w:rPr>
      </w:pP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По решению гарнизонного военного суда, которое апелляционным определением флотского военного суда оставлено без изменения, признан незаконным отказ начальника ФГКУ «Северрегионжильё» включить Н. в реестр участников НИС с даты подачи им 21 июня 2010 г. соответствующего рапорта по команде.</w:t>
      </w:r>
    </w:p>
    <w:p w:rsidR="007D7BEC" w:rsidRPr="00DD5EDF"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Суд установ</w:t>
      </w:r>
      <w:r>
        <w:rPr>
          <w:rFonts w:ascii="Times New Roman" w:hAnsi="Times New Roman"/>
          <w:sz w:val="28"/>
          <w:szCs w:val="28"/>
        </w:rPr>
        <w:t>ил</w:t>
      </w:r>
      <w:r w:rsidRPr="00953A64">
        <w:rPr>
          <w:rFonts w:ascii="Times New Roman" w:hAnsi="Times New Roman"/>
          <w:sz w:val="28"/>
          <w:szCs w:val="28"/>
        </w:rPr>
        <w:t xml:space="preserve">, что причинами утраты данного рапорта, а также нарушения командованием установленных сроков представления в жилищный орган комплекта документов на включение Н. в реестр участников НИС, послужило ненадлежащее исполнение своих обязанностей лицами, ответственными за работу с НИС на корабле. При том, что сам административный истец, который первый контракт о прохождении военной службы заключил 20 декабря 2008 г., а второй контракт – 20 июня 2010 г., выразил волеизъявление по вопросу участия в НИС своевременно и именно в том порядке, который в силу пунктов 4 частей 1 и 2 статьи 9 ФЗ «О НИС», </w:t>
      </w:r>
      <w:r w:rsidRPr="00E35557">
        <w:rPr>
          <w:rFonts w:ascii="Times New Roman" w:hAnsi="Times New Roman"/>
          <w:sz w:val="28"/>
          <w:szCs w:val="28"/>
        </w:rPr>
        <w:t xml:space="preserve">пунктов 12-13 Порядка реализации НИС в Вооружённых Силах Российской Федерации, утверждённого приказом </w:t>
      </w:r>
      <w:r w:rsidRPr="00E35557">
        <w:rPr>
          <w:rFonts w:ascii="Times New Roman" w:hAnsi="Times New Roman"/>
          <w:color w:val="000000"/>
          <w:sz w:val="28"/>
          <w:szCs w:val="28"/>
        </w:rPr>
        <w:t>Минобороны России</w:t>
      </w:r>
      <w:r w:rsidRPr="00E35557">
        <w:rPr>
          <w:rFonts w:ascii="Times New Roman" w:hAnsi="Times New Roman"/>
          <w:sz w:val="28"/>
          <w:szCs w:val="28"/>
        </w:rPr>
        <w:t xml:space="preserve"> от 28.02.2013      № 166 и действовавшего на момент возникновения спорных </w:t>
      </w:r>
      <w:r w:rsidRPr="00DD5EDF">
        <w:rPr>
          <w:rFonts w:ascii="Times New Roman" w:hAnsi="Times New Roman"/>
          <w:sz w:val="28"/>
          <w:szCs w:val="28"/>
        </w:rPr>
        <w:t xml:space="preserve">правоотношений, а также подпункта 4 пункта 12 </w:t>
      </w:r>
      <w:r w:rsidRPr="00DD5EDF">
        <w:rPr>
          <w:rFonts w:ascii="Times New Roman" w:hAnsi="Times New Roman"/>
          <w:sz w:val="28"/>
          <w:szCs w:val="28"/>
          <w:shd w:val="clear" w:color="auto" w:fill="FFFFFF"/>
        </w:rPr>
        <w:t>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 утверждённых постановлением Правительства Российской Федерации от 21.02.2005 № 89</w:t>
      </w:r>
      <w:r w:rsidRPr="00DD5EDF">
        <w:rPr>
          <w:rFonts w:ascii="Times New Roman" w:hAnsi="Times New Roman"/>
          <w:sz w:val="28"/>
          <w:szCs w:val="28"/>
        </w:rPr>
        <w:t>,  предполагал необходимость включения его в реестр участников НИС с даты регистрации соответствующего обращения (в письменной форме) в журнале учёта служебных документов.</w:t>
      </w:r>
    </w:p>
    <w:p w:rsidR="007D7BEC"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При таких обстоятельствах Кассационный военный суд отверг довод кассационной жалобы представителя ФГКУ «Северрегионжильё» о том, что поскольку в поступивших документах отсутствовал рапорт Н. о его желании стать участником НИС, то возврат документов жилищным органом соответствовал требованиям действующего законодательства, и признал правильными выводы судов первой и апелляционной инстанции, согласно которым отсутствие подлинника рапорта, утраченного по вине командования воинской части, не может являться основанием для отказа уполномоченного жилищного органа принять поступившие документы и включить административного истца в реестр участников НИС с даты подачи им соответствующего рапорта от 21 июня 2010 г.</w:t>
      </w:r>
    </w:p>
    <w:p w:rsidR="007D7BEC" w:rsidRPr="00953A64" w:rsidRDefault="007D7BEC" w:rsidP="00AF4778">
      <w:pPr>
        <w:spacing w:line="240" w:lineRule="auto"/>
        <w:ind w:firstLine="708"/>
        <w:contextualSpacing/>
        <w:jc w:val="both"/>
        <w:rPr>
          <w:rFonts w:ascii="Times New Roman" w:hAnsi="Times New Roman"/>
          <w:sz w:val="28"/>
          <w:szCs w:val="28"/>
        </w:rPr>
      </w:pPr>
    </w:p>
    <w:p w:rsidR="007D7BEC" w:rsidRPr="00953A64" w:rsidRDefault="007D7BEC" w:rsidP="00FF7BD2">
      <w:pPr>
        <w:spacing w:line="240" w:lineRule="auto"/>
        <w:contextualSpacing/>
        <w:jc w:val="center"/>
        <w:rPr>
          <w:rFonts w:ascii="Times New Roman" w:hAnsi="Times New Roman"/>
          <w:sz w:val="28"/>
          <w:szCs w:val="28"/>
        </w:rPr>
      </w:pPr>
      <w:r w:rsidRPr="00953A64">
        <w:rPr>
          <w:rFonts w:ascii="Times New Roman" w:hAnsi="Times New Roman"/>
          <w:sz w:val="28"/>
          <w:szCs w:val="28"/>
        </w:rPr>
        <w:t>*      *      *</w:t>
      </w:r>
    </w:p>
    <w:p w:rsidR="007D7BEC" w:rsidRPr="00953A64" w:rsidRDefault="007D7BEC" w:rsidP="00FF7BD2">
      <w:pPr>
        <w:spacing w:line="240" w:lineRule="auto"/>
        <w:ind w:firstLine="708"/>
        <w:contextualSpacing/>
        <w:jc w:val="both"/>
        <w:rPr>
          <w:rFonts w:ascii="Times New Roman" w:hAnsi="Times New Roman"/>
          <w:color w:val="000000"/>
          <w:sz w:val="28"/>
          <w:szCs w:val="28"/>
          <w:lang w:eastAsia="ru-RU"/>
        </w:rPr>
      </w:pPr>
    </w:p>
    <w:p w:rsidR="007D7BEC" w:rsidRPr="00953A64" w:rsidRDefault="007D7BEC" w:rsidP="00AF4778">
      <w:pPr>
        <w:spacing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Военнослужащий</w:t>
      </w:r>
      <w:r w:rsidRPr="00953A6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запаса </w:t>
      </w:r>
      <w:r w:rsidRPr="00953A64">
        <w:rPr>
          <w:rFonts w:ascii="Times New Roman" w:hAnsi="Times New Roman"/>
          <w:color w:val="000000"/>
          <w:sz w:val="28"/>
          <w:szCs w:val="28"/>
          <w:lang w:eastAsia="ru-RU"/>
        </w:rPr>
        <w:t>М. обратился с исковым заявлением о взы</w:t>
      </w:r>
      <w:r w:rsidRPr="00953A64">
        <w:rPr>
          <w:rFonts w:ascii="Times New Roman" w:hAnsi="Times New Roman"/>
          <w:color w:val="000000"/>
          <w:sz w:val="28"/>
          <w:szCs w:val="28"/>
          <w:lang w:eastAsia="ru-RU"/>
        </w:rPr>
        <w:softHyphen/>
        <w:t xml:space="preserve">скании с </w:t>
      </w:r>
      <w:r w:rsidRPr="00953A64">
        <w:rPr>
          <w:rFonts w:ascii="Times New Roman" w:hAnsi="Times New Roman"/>
          <w:color w:val="000000"/>
          <w:sz w:val="28"/>
          <w:szCs w:val="28"/>
        </w:rPr>
        <w:t xml:space="preserve">Минобороны России </w:t>
      </w:r>
      <w:r w:rsidRPr="00953A64">
        <w:rPr>
          <w:rFonts w:ascii="Times New Roman" w:hAnsi="Times New Roman"/>
          <w:color w:val="000000"/>
          <w:sz w:val="28"/>
          <w:szCs w:val="28"/>
          <w:lang w:eastAsia="ru-RU"/>
        </w:rPr>
        <w:t>самостоятельно рассчитанной суммы инвестиционного дохода, который, по мнению истца, подлежал начислению на его именной накопительный счёт участника НИС за два отдельных периода прохождения им военной службы начиная с 2003 г.</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В соответствии с решением гарнизонного военного суда, оставленным без изменения апелляционным определением окружного военного суда, иск</w:t>
      </w:r>
      <w:r w:rsidRPr="00953A64">
        <w:rPr>
          <w:rFonts w:ascii="Times New Roman" w:hAnsi="Times New Roman"/>
          <w:color w:val="000000"/>
          <w:sz w:val="28"/>
          <w:szCs w:val="28"/>
          <w:lang w:eastAsia="ru-RU"/>
        </w:rPr>
        <w:t xml:space="preserve"> удовлетворё</w:t>
      </w:r>
      <w:r>
        <w:rPr>
          <w:rFonts w:ascii="Times New Roman" w:hAnsi="Times New Roman"/>
          <w:color w:val="000000"/>
          <w:sz w:val="28"/>
          <w:szCs w:val="28"/>
          <w:lang w:eastAsia="ru-RU"/>
        </w:rPr>
        <w:t>н частично</w:t>
      </w:r>
      <w:r w:rsidRPr="00953A64">
        <w:rPr>
          <w:rFonts w:ascii="Times New Roman" w:hAnsi="Times New Roman"/>
          <w:color w:val="000000"/>
          <w:sz w:val="28"/>
          <w:szCs w:val="28"/>
          <w:lang w:eastAsia="ru-RU"/>
        </w:rPr>
        <w:t>.</w:t>
      </w:r>
    </w:p>
    <w:p w:rsidR="007D7BEC" w:rsidRPr="00953A64" w:rsidRDefault="007D7BEC" w:rsidP="00AF4778">
      <w:pPr>
        <w:autoSpaceDE w:val="0"/>
        <w:autoSpaceDN w:val="0"/>
        <w:adjustRightInd w:val="0"/>
        <w:spacing w:after="0" w:line="240" w:lineRule="auto"/>
        <w:ind w:firstLine="709"/>
        <w:contextualSpacing/>
        <w:jc w:val="both"/>
        <w:rPr>
          <w:rFonts w:ascii="Times New Roman" w:hAnsi="Times New Roman"/>
          <w:sz w:val="28"/>
          <w:szCs w:val="28"/>
        </w:rPr>
      </w:pPr>
      <w:r w:rsidRPr="00953A64">
        <w:rPr>
          <w:rFonts w:ascii="Times New Roman" w:hAnsi="Times New Roman"/>
          <w:sz w:val="28"/>
          <w:szCs w:val="28"/>
        </w:rPr>
        <w:t>Гражданское дело поступило в Кассационный военный суд для рассмотрения по кассационной жалобе М., настаивавшего на удовлетворении иска в полном объёме.</w:t>
      </w:r>
    </w:p>
    <w:p w:rsidR="007D7BEC" w:rsidRPr="00953A64" w:rsidRDefault="007D7BEC" w:rsidP="00AF4778">
      <w:pPr>
        <w:pStyle w:val="20"/>
        <w:shd w:val="clear" w:color="auto" w:fill="auto"/>
        <w:spacing w:before="0" w:after="0" w:line="240" w:lineRule="auto"/>
        <w:ind w:firstLine="760"/>
        <w:contextualSpacing/>
        <w:rPr>
          <w:color w:val="000000"/>
          <w:lang w:eastAsia="ru-RU"/>
        </w:rPr>
      </w:pPr>
      <w:r w:rsidRPr="00953A64">
        <w:t xml:space="preserve">Согласно материалам дела, </w:t>
      </w:r>
      <w:r w:rsidRPr="00953A64">
        <w:rPr>
          <w:color w:val="000000"/>
          <w:lang w:eastAsia="ru-RU"/>
        </w:rPr>
        <w:t xml:space="preserve">суд первой инстанции удовлетворил иск М. на сумму, право на получение которой, по сути, признано </w:t>
      </w:r>
      <w:r>
        <w:rPr>
          <w:color w:val="000000"/>
          <w:lang w:eastAsia="ru-RU"/>
        </w:rPr>
        <w:t>ФГКУ «Росвоенипотека»</w:t>
      </w:r>
      <w:r w:rsidRPr="00953A64">
        <w:rPr>
          <w:color w:val="000000"/>
          <w:lang w:eastAsia="ru-RU"/>
        </w:rPr>
        <w:t>, и в отношении которой не возникало возражений со стороны ответчиков, не обжаловавших при этом и постановленные по гражданскому делу судебные акты.  Соответственно в этой части суд кассационной инстанции в силу статьи 379.6 ГПК РФ не осуществлял проверку законности обжалованных судебных постановлений.</w:t>
      </w:r>
    </w:p>
    <w:p w:rsidR="007D7BEC" w:rsidRPr="00953A64" w:rsidRDefault="007D7BEC" w:rsidP="00AF4778">
      <w:pPr>
        <w:pStyle w:val="20"/>
        <w:shd w:val="clear" w:color="auto" w:fill="auto"/>
        <w:spacing w:before="0" w:after="0" w:line="322" w:lineRule="exact"/>
        <w:ind w:firstLine="700"/>
      </w:pPr>
      <w:r w:rsidRPr="00953A64">
        <w:t xml:space="preserve">Что же касается расчётов, которые произвёл М., настаивавший на учёте на его ИНС накопительных взносов и инвестиционного дохода полностью за оба периода прохождения им военной службы начиная с 2003 г., то судами первой и апелляционной инстанций установлено и материалами дела подтверждается, что </w:t>
      </w:r>
      <w:r w:rsidRPr="00953A64">
        <w:rPr>
          <w:color w:val="000000"/>
        </w:rPr>
        <w:t xml:space="preserve">истец служил по контракту в 2003-2006 г., а затем поступил на военную службу повторно, заключив  10 мая 2007 г. новый контракт о её прохождении. </w:t>
      </w:r>
      <w:r w:rsidRPr="00953A64">
        <w:t>В 2018 г. М. был включён в реестр участников НИС, а индивидуальный накопительный счёт открыт на его имя 27 апреля 2018 г. Хотя при этом в качестве даты возникновения основания для включения в реестр участников НИС указано 10 мая 2007 г., но ввиду того, что</w:t>
      </w:r>
      <w:r w:rsidRPr="00953A64">
        <w:rPr>
          <w:color w:val="000000"/>
          <w:lang w:eastAsia="ru-RU"/>
        </w:rPr>
        <w:t xml:space="preserve"> М. при повторном поступлении на военную службу по контракту не воспользовался правом стать уча</w:t>
      </w:r>
      <w:r w:rsidRPr="00953A64">
        <w:rPr>
          <w:color w:val="000000"/>
          <w:lang w:eastAsia="ru-RU"/>
        </w:rPr>
        <w:softHyphen/>
        <w:t xml:space="preserve">стником НИС, судебные инстанции в контексте разрешения требований гражданского иска правильно сочли установленным, что </w:t>
      </w:r>
      <w:r>
        <w:rPr>
          <w:color w:val="000000"/>
          <w:lang w:eastAsia="ru-RU"/>
        </w:rPr>
        <w:t>он</w:t>
      </w:r>
      <w:r w:rsidRPr="00953A64">
        <w:rPr>
          <w:color w:val="000000"/>
          <w:lang w:eastAsia="ru-RU"/>
        </w:rPr>
        <w:t xml:space="preserve"> подлежал включению в реестр участников НИС не ранее даты вступ</w:t>
      </w:r>
      <w:r w:rsidRPr="00953A64">
        <w:rPr>
          <w:color w:val="000000"/>
          <w:lang w:eastAsia="ru-RU"/>
        </w:rPr>
        <w:softHyphen/>
        <w:t xml:space="preserve">ления 30 июня 2011 г. в силу Федерального закона от </w:t>
      </w:r>
      <w:r w:rsidRPr="00953A64">
        <w:rPr>
          <w:lang w:eastAsia="ru-RU"/>
        </w:rPr>
        <w:t>28.06.2011 № 168-ФЗ.</w:t>
      </w:r>
    </w:p>
    <w:p w:rsidR="007D7BEC" w:rsidRPr="00953A64" w:rsidRDefault="007D7BEC" w:rsidP="00AF4778">
      <w:pPr>
        <w:spacing w:after="0" w:line="240" w:lineRule="auto"/>
        <w:ind w:firstLine="709"/>
        <w:jc w:val="both"/>
        <w:rPr>
          <w:rFonts w:ascii="Times New Roman" w:hAnsi="Times New Roman"/>
          <w:color w:val="000000"/>
          <w:sz w:val="28"/>
          <w:szCs w:val="28"/>
        </w:rPr>
      </w:pPr>
      <w:r w:rsidRPr="00953A64">
        <w:rPr>
          <w:rFonts w:ascii="Times New Roman" w:hAnsi="Times New Roman"/>
          <w:color w:val="000000"/>
          <w:sz w:val="28"/>
          <w:szCs w:val="28"/>
        </w:rPr>
        <w:t xml:space="preserve">В феврале 2019 г. истец был уволен с военной службы в связи с организационно-штатными мероприятиями. </w:t>
      </w:r>
      <w:r w:rsidRPr="00953A64">
        <w:rPr>
          <w:rFonts w:ascii="Times New Roman" w:hAnsi="Times New Roman"/>
          <w:sz w:val="28"/>
          <w:szCs w:val="28"/>
        </w:rPr>
        <w:t xml:space="preserve"> </w:t>
      </w:r>
    </w:p>
    <w:p w:rsidR="007D7BEC" w:rsidRPr="00953A64" w:rsidRDefault="007D7BEC" w:rsidP="00AF4778">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Суды первой и апелляционной инстанций дали надлежащую оценку указанным юридически значимым обстоятельствам и, обоснованно сославшись на п</w:t>
      </w:r>
      <w:r w:rsidRPr="00953A64">
        <w:rPr>
          <w:rFonts w:ascii="Times New Roman" w:hAnsi="Times New Roman"/>
          <w:color w:val="000000"/>
          <w:sz w:val="28"/>
          <w:szCs w:val="28"/>
        </w:rPr>
        <w:t xml:space="preserve">ункт 14 части 2 статьи 9 ФЗ </w:t>
      </w:r>
      <w:r w:rsidRPr="00953A64">
        <w:rPr>
          <w:rFonts w:ascii="Times New Roman" w:hAnsi="Times New Roman"/>
          <w:sz w:val="28"/>
          <w:szCs w:val="28"/>
        </w:rPr>
        <w:t>«О НИС» и положения Федерального закона от 28.06.2011 № 168-ФЗ</w:t>
      </w:r>
      <w:r w:rsidRPr="00953A64">
        <w:rPr>
          <w:rFonts w:ascii="Times New Roman" w:hAnsi="Times New Roman"/>
          <w:color w:val="000000"/>
          <w:sz w:val="28"/>
          <w:szCs w:val="28"/>
        </w:rPr>
        <w:t>, верно указали, что основанием для включения военнослужаще</w:t>
      </w:r>
      <w:r w:rsidRPr="00953A64">
        <w:rPr>
          <w:rFonts w:ascii="Times New Roman" w:hAnsi="Times New Roman"/>
          <w:color w:val="000000"/>
          <w:sz w:val="28"/>
          <w:szCs w:val="28"/>
        </w:rPr>
        <w:softHyphen/>
        <w:t>го федеральным органом исполнительной власти, в котором федеральным законом предусмотрена военная служба, в реестр участников является применительно к военно</w:t>
      </w:r>
      <w:r w:rsidRPr="00953A64">
        <w:rPr>
          <w:rFonts w:ascii="Times New Roman" w:hAnsi="Times New Roman"/>
          <w:color w:val="000000"/>
          <w:sz w:val="28"/>
          <w:szCs w:val="28"/>
        </w:rPr>
        <w:softHyphen/>
        <w:t>служащим, поступившим в добровольном порядке на военную службу из за</w:t>
      </w:r>
      <w:r w:rsidRPr="00953A64">
        <w:rPr>
          <w:rFonts w:ascii="Times New Roman" w:hAnsi="Times New Roman"/>
          <w:color w:val="000000"/>
          <w:sz w:val="28"/>
          <w:szCs w:val="28"/>
        </w:rPr>
        <w:softHyphen/>
        <w:t>паса и не воспользовавшимся правом стать участниками НИС, заключение нового контракта о прохождении военной службы.</w:t>
      </w:r>
    </w:p>
    <w:p w:rsidR="007D7BEC" w:rsidRPr="00953A64" w:rsidRDefault="007D7BEC" w:rsidP="00AF4778">
      <w:pPr>
        <w:pStyle w:val="20"/>
        <w:shd w:val="clear" w:color="auto" w:fill="auto"/>
        <w:spacing w:before="0" w:after="0" w:line="322" w:lineRule="exact"/>
        <w:ind w:firstLine="700"/>
        <w:rPr>
          <w:color w:val="000000"/>
          <w:lang w:eastAsia="ru-RU"/>
        </w:rPr>
      </w:pPr>
      <w:r w:rsidRPr="00953A64">
        <w:rPr>
          <w:color w:val="000000"/>
          <w:lang w:eastAsia="ru-RU"/>
        </w:rPr>
        <w:t>Как отмечалось выше, М. при повторном поступлении на военную службу по контракту не воспользовался правом стать уча</w:t>
      </w:r>
      <w:r w:rsidRPr="00953A64">
        <w:rPr>
          <w:color w:val="000000"/>
          <w:lang w:eastAsia="ru-RU"/>
        </w:rPr>
        <w:softHyphen/>
        <w:t>стником НИС, ввиду чего право на включение в число участников НИС у него возникло по</w:t>
      </w:r>
      <w:r w:rsidRPr="00953A64">
        <w:rPr>
          <w:color w:val="000000"/>
          <w:lang w:eastAsia="ru-RU"/>
        </w:rPr>
        <w:softHyphen/>
        <w:t xml:space="preserve">сле дополнения ФЗ «О НИС» пунктом 14 части 2 статьи 9, а также издания приказа </w:t>
      </w:r>
      <w:r>
        <w:rPr>
          <w:color w:val="000000"/>
          <w:lang w:eastAsia="ru-RU"/>
        </w:rPr>
        <w:t xml:space="preserve">Минобороны России </w:t>
      </w:r>
      <w:r w:rsidRPr="00953A64">
        <w:rPr>
          <w:color w:val="000000"/>
          <w:lang w:eastAsia="ru-RU"/>
        </w:rPr>
        <w:t>от 28.02.2013 № 166 «Об утверждении порядка реализации накопитель</w:t>
      </w:r>
      <w:r w:rsidRPr="00953A64">
        <w:rPr>
          <w:color w:val="000000"/>
          <w:lang w:eastAsia="ru-RU"/>
        </w:rPr>
        <w:softHyphen/>
        <w:t>но-ипотечной системы жилищного обеспечения военнослужащих Вооружён</w:t>
      </w:r>
      <w:r w:rsidRPr="00953A64">
        <w:rPr>
          <w:color w:val="000000"/>
          <w:lang w:eastAsia="ru-RU"/>
        </w:rPr>
        <w:softHyphen/>
        <w:t>ных Сил Российской Федерации» и поступления 29 января 2014 г. из Минобороны Росси</w:t>
      </w:r>
      <w:r>
        <w:rPr>
          <w:color w:val="000000"/>
          <w:lang w:eastAsia="ru-RU"/>
        </w:rPr>
        <w:t xml:space="preserve">и </w:t>
      </w:r>
      <w:r w:rsidRPr="00953A64">
        <w:rPr>
          <w:color w:val="000000"/>
          <w:lang w:eastAsia="ru-RU"/>
        </w:rPr>
        <w:t xml:space="preserve">в </w:t>
      </w:r>
      <w:r>
        <w:rPr>
          <w:color w:val="000000"/>
          <w:lang w:eastAsia="ru-RU"/>
        </w:rPr>
        <w:t>ФГКУ «Росвоенипотека»</w:t>
      </w:r>
      <w:r w:rsidRPr="00953A64">
        <w:rPr>
          <w:color w:val="000000"/>
          <w:lang w:eastAsia="ru-RU"/>
        </w:rPr>
        <w:t xml:space="preserve"> сведений об уча</w:t>
      </w:r>
      <w:r w:rsidRPr="00953A64">
        <w:rPr>
          <w:color w:val="000000"/>
          <w:lang w:eastAsia="ru-RU"/>
        </w:rPr>
        <w:softHyphen/>
        <w:t xml:space="preserve">стниках НИС соответствующей категории. </w:t>
      </w:r>
    </w:p>
    <w:p w:rsidR="007D7BEC" w:rsidRDefault="007D7BEC" w:rsidP="00AF4778">
      <w:pPr>
        <w:autoSpaceDE w:val="0"/>
        <w:autoSpaceDN w:val="0"/>
        <w:adjustRightInd w:val="0"/>
        <w:spacing w:after="0" w:line="240" w:lineRule="auto"/>
        <w:ind w:firstLine="709"/>
        <w:contextualSpacing/>
        <w:jc w:val="both"/>
        <w:rPr>
          <w:rFonts w:ascii="Times New Roman" w:hAnsi="Times New Roman"/>
          <w:sz w:val="28"/>
          <w:szCs w:val="28"/>
        </w:rPr>
      </w:pPr>
      <w:r w:rsidRPr="00953A64">
        <w:rPr>
          <w:rFonts w:ascii="Times New Roman" w:hAnsi="Times New Roman"/>
          <w:sz w:val="28"/>
          <w:szCs w:val="28"/>
        </w:rPr>
        <w:t>Поэтому Кассационный военный суд согласился с выводами судебных инстанций об отсутствии оснований для удовлетворения исковых требований М. на сумму, превышающую тот объём требований иска, который гражданским ответчиком был признан фактически.</w:t>
      </w:r>
    </w:p>
    <w:p w:rsidR="007D7BEC" w:rsidRPr="00953A64" w:rsidRDefault="007D7BEC" w:rsidP="00AF4778">
      <w:pPr>
        <w:autoSpaceDE w:val="0"/>
        <w:autoSpaceDN w:val="0"/>
        <w:adjustRightInd w:val="0"/>
        <w:spacing w:after="0" w:line="240" w:lineRule="auto"/>
        <w:ind w:firstLine="709"/>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Fonts w:ascii="Times New Roman" w:hAnsi="Times New Roman"/>
          <w:b/>
          <w:sz w:val="28"/>
          <w:szCs w:val="28"/>
        </w:rPr>
        <w:t>При предоставлении военнослужащему жилищной субсидии, размер которой рассчитан исходя из количества находящихся на учёте в уполномоченном жилищном органе членов семьи, его жилищные права следует признать реализованными от имени государства военным ведомством в надлежащем порядке. В дальнейшем право состоять на указанном учёте вследствие изменения состава семьи у такого военнослужащего может возникнуть лишь при условии обеспеченности общей площадью жилого помещения менее учётной нормы на одного члена семьи и отсутствии при этом установленных в законе ограничений к реализации ими своих жилищных прав по основаниям и в порядке, установленным ФЗ «О статусе военнослужащих».</w:t>
      </w:r>
    </w:p>
    <w:p w:rsidR="007D7BEC" w:rsidRPr="00953A64" w:rsidRDefault="007D7BEC" w:rsidP="002E2CA5">
      <w:pPr>
        <w:spacing w:line="240" w:lineRule="auto"/>
        <w:contextualSpacing/>
        <w:jc w:val="center"/>
        <w:rPr>
          <w:rFonts w:ascii="Times New Roman" w:hAnsi="Times New Roman"/>
          <w:i/>
          <w:sz w:val="28"/>
          <w:szCs w:val="28"/>
        </w:rPr>
      </w:pPr>
    </w:p>
    <w:p w:rsidR="007D7BEC" w:rsidRPr="00953A64" w:rsidRDefault="007D7BEC" w:rsidP="00AF4778">
      <w:pPr>
        <w:spacing w:line="240" w:lineRule="auto"/>
        <w:ind w:firstLine="708"/>
        <w:contextualSpacing/>
        <w:jc w:val="both"/>
        <w:rPr>
          <w:rFonts w:ascii="Times New Roman" w:hAnsi="Times New Roman"/>
          <w:sz w:val="28"/>
          <w:szCs w:val="28"/>
        </w:rPr>
      </w:pPr>
      <w:r>
        <w:rPr>
          <w:rFonts w:ascii="Times New Roman" w:hAnsi="Times New Roman"/>
          <w:sz w:val="28"/>
          <w:szCs w:val="28"/>
        </w:rPr>
        <w:t>Г</w:t>
      </w:r>
      <w:r w:rsidRPr="00953A64">
        <w:rPr>
          <w:rFonts w:ascii="Times New Roman" w:hAnsi="Times New Roman"/>
          <w:sz w:val="28"/>
          <w:szCs w:val="28"/>
        </w:rPr>
        <w:t xml:space="preserve">арнизонный военный суд оставил без удовлетворения административное исковое заявление З., оспорившего отказ начальника </w:t>
      </w:r>
      <w:r>
        <w:rPr>
          <w:rFonts w:ascii="Times New Roman" w:hAnsi="Times New Roman"/>
          <w:sz w:val="28"/>
          <w:szCs w:val="28"/>
        </w:rPr>
        <w:t>территориального</w:t>
      </w:r>
      <w:r w:rsidRPr="00953A64">
        <w:rPr>
          <w:rFonts w:ascii="Times New Roman" w:hAnsi="Times New Roman"/>
          <w:sz w:val="28"/>
          <w:szCs w:val="28"/>
        </w:rPr>
        <w:t xml:space="preserve"> отдела ФГКУ «Востокрегионжильё» в принятии на учёт в качестве нуждающегося в получении жилого помещения в целях перерасчёта размера выплаченной ранее жилищной субсидии в сторону её увеличения. </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Апелляционным определением окружного военного суда решение суда первой инстанции отменено и принято новое решение, в соответствии с которым оспоренные действия должностного лица признаны незаконными, на административного ответчика возложена обязанность повторно рассмотреть вопрос о принятии З. на учёт в качестве нуждающегося в жилых помещениях, предоставляемых для постоянного проживания, с учётом члена семьи З.Е.С.</w:t>
      </w:r>
    </w:p>
    <w:p w:rsidR="007D7BEC" w:rsidRPr="00953A64" w:rsidRDefault="007D7BEC" w:rsidP="00AF4778">
      <w:pPr>
        <w:spacing w:line="240" w:lineRule="auto"/>
        <w:ind w:firstLine="708"/>
        <w:contextualSpacing/>
        <w:jc w:val="both"/>
        <w:rPr>
          <w:rFonts w:ascii="Times New Roman" w:hAnsi="Times New Roman"/>
          <w:color w:val="000000"/>
          <w:sz w:val="28"/>
          <w:szCs w:val="28"/>
          <w:lang w:eastAsia="ru-RU"/>
        </w:rPr>
      </w:pPr>
      <w:r w:rsidRPr="00953A64">
        <w:rPr>
          <w:rFonts w:ascii="Times New Roman" w:hAnsi="Times New Roman"/>
          <w:color w:val="000000"/>
          <w:sz w:val="28"/>
          <w:szCs w:val="28"/>
          <w:lang w:eastAsia="ru-RU"/>
        </w:rPr>
        <w:t>При рассмотрении административного дела по кассационной жалобе представителя жилищного органа Кассационный военный суд нашёл установленными следующие юридически значимые обстоятельства.</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color w:val="000000"/>
          <w:sz w:val="28"/>
          <w:szCs w:val="28"/>
          <w:lang w:eastAsia="ru-RU"/>
        </w:rPr>
        <w:t>З. состоял на жилищном учёте в составе семьи из трёх человек (с учётом супруги З.Т.А. и сына З.Л.А.).</w:t>
      </w:r>
      <w:r w:rsidRPr="00953A64">
        <w:rPr>
          <w:rFonts w:ascii="Times New Roman" w:hAnsi="Times New Roman"/>
          <w:sz w:val="28"/>
          <w:szCs w:val="28"/>
        </w:rPr>
        <w:t xml:space="preserve"> 3 августа 2017 г. начальником 4 отдела ФГКУ «Востокрегионжильё» принято решение о предоставлении ему жилищной субсидии, размер которой рассчитан исходя из указанного состава семьи военнослужащего. После перечисления жилищной субсидии на банковский счёт З. он</w:t>
      </w:r>
      <w:r>
        <w:rPr>
          <w:rFonts w:ascii="Times New Roman" w:hAnsi="Times New Roman"/>
          <w:sz w:val="28"/>
          <w:szCs w:val="28"/>
        </w:rPr>
        <w:t>и</w:t>
      </w:r>
      <w:r w:rsidRPr="00953A64">
        <w:rPr>
          <w:rFonts w:ascii="Times New Roman" w:hAnsi="Times New Roman"/>
          <w:sz w:val="28"/>
          <w:szCs w:val="28"/>
        </w:rPr>
        <w:t xml:space="preserve"> с членами семьи решением того же должностного лица от 11 августа 2017 г. снят</w:t>
      </w:r>
      <w:r>
        <w:rPr>
          <w:rFonts w:ascii="Times New Roman" w:hAnsi="Times New Roman"/>
          <w:sz w:val="28"/>
          <w:szCs w:val="28"/>
        </w:rPr>
        <w:t>ы</w:t>
      </w:r>
      <w:r w:rsidRPr="00953A64">
        <w:rPr>
          <w:rFonts w:ascii="Times New Roman" w:hAnsi="Times New Roman"/>
          <w:sz w:val="28"/>
          <w:szCs w:val="28"/>
        </w:rPr>
        <w:t xml:space="preserve"> с учёта </w:t>
      </w:r>
      <w:r>
        <w:rPr>
          <w:rFonts w:ascii="Times New Roman" w:hAnsi="Times New Roman"/>
          <w:sz w:val="28"/>
          <w:szCs w:val="28"/>
        </w:rPr>
        <w:t xml:space="preserve">в качестве </w:t>
      </w:r>
      <w:r w:rsidRPr="00953A64">
        <w:rPr>
          <w:rFonts w:ascii="Times New Roman" w:hAnsi="Times New Roman"/>
          <w:sz w:val="28"/>
          <w:szCs w:val="28"/>
        </w:rPr>
        <w:t>нуждающихся в жилых помещениях.</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Данные действия и решения жилищного органа З. не оспаривал. Напротив, выразил с ними сво</w:t>
      </w:r>
      <w:r>
        <w:rPr>
          <w:rFonts w:ascii="Times New Roman" w:hAnsi="Times New Roman"/>
          <w:sz w:val="28"/>
          <w:szCs w:val="28"/>
        </w:rPr>
        <w:t>ё</w:t>
      </w:r>
      <w:r w:rsidRPr="00953A64">
        <w:rPr>
          <w:rFonts w:ascii="Times New Roman" w:hAnsi="Times New Roman"/>
          <w:sz w:val="28"/>
          <w:szCs w:val="28"/>
        </w:rPr>
        <w:t xml:space="preserve"> фактическое согласие, использовав предоставленную ему для приобретения жилого помещения жилищную субсидию. </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 xml:space="preserve">В июле 2019 г. он обратился в </w:t>
      </w:r>
      <w:r>
        <w:rPr>
          <w:rFonts w:ascii="Times New Roman" w:hAnsi="Times New Roman"/>
          <w:sz w:val="28"/>
          <w:szCs w:val="28"/>
        </w:rPr>
        <w:t>территориальный</w:t>
      </w:r>
      <w:r w:rsidRPr="00953A64">
        <w:rPr>
          <w:rFonts w:ascii="Times New Roman" w:hAnsi="Times New Roman"/>
          <w:sz w:val="28"/>
          <w:szCs w:val="28"/>
        </w:rPr>
        <w:t xml:space="preserve"> отдел ФГКУ «Востокрегионжильё» с заявлением о принятии на учёт в качестве нуждающегося в жилом помещении, предоставляемом для постоянного проживания, сославшись на то, что в соответствии с решением районного суда от 1 ноября 2017 г. проживающий совместно с ними З.Е.С., являющийся близким родственником его супруги, признан членом его семьи.</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Отменяя апелляционное определение, судебная коллегия Кассационного военного суда указала, что при принятии данного акта судом оставлено без внимания, что решение жилищного органа об отказе З. в принятии на жилищный учёт состоялось после реализации последним своих жилищных прав посредством предоставления жилищной субсидии за счёт Минобороны России, которое таким образом выполнило свои обязательства перед административным истцом в полном объёме. При этом после того, как жилищные права семьи З. были реализованы в указанной форме, правовых оснований для улучшения их жилищных условий не возникло.</w:t>
      </w:r>
    </w:p>
    <w:p w:rsidR="007D7BEC" w:rsidRPr="00953A64" w:rsidRDefault="007D7BEC" w:rsidP="00AF4778">
      <w:pPr>
        <w:spacing w:line="240" w:lineRule="auto"/>
        <w:ind w:firstLine="709"/>
        <w:contextualSpacing/>
        <w:jc w:val="both"/>
        <w:rPr>
          <w:rFonts w:ascii="Times New Roman" w:hAnsi="Times New Roman"/>
          <w:color w:val="000000"/>
          <w:sz w:val="28"/>
          <w:szCs w:val="28"/>
          <w:lang w:eastAsia="ru-RU"/>
        </w:rPr>
      </w:pPr>
      <w:r w:rsidRPr="00953A64">
        <w:rPr>
          <w:rFonts w:ascii="Times New Roman" w:hAnsi="Times New Roman"/>
          <w:color w:val="000000"/>
          <w:sz w:val="28"/>
          <w:szCs w:val="28"/>
          <w:lang w:eastAsia="ru-RU"/>
        </w:rPr>
        <w:t>Поэтому исходя из положений статьи 15 ФЗ «О статусе военнослужащих» отсутствуют основания для повторного, по существу, обеспечения жильём за счет органа исполнительной власти, в котором предусмотрена военная служба, административного истца, обеспеченного жильём более установленной нормы на одного члена семьи.</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При возникновении к тому законных оснований в будущем З. сможет претендовать на повторное получение жилья в общем порядке согласно нормам ЖК РФ</w:t>
      </w:r>
      <w:r>
        <w:rPr>
          <w:rFonts w:ascii="Times New Roman" w:hAnsi="Times New Roman"/>
          <w:sz w:val="28"/>
          <w:szCs w:val="28"/>
        </w:rPr>
        <w:t>, что согласуется с</w:t>
      </w:r>
      <w:r w:rsidRPr="00953A64">
        <w:rPr>
          <w:rFonts w:ascii="Times New Roman" w:hAnsi="Times New Roman"/>
          <w:sz w:val="28"/>
          <w:szCs w:val="28"/>
        </w:rPr>
        <w:t xml:space="preserve"> разъяснениям</w:t>
      </w:r>
      <w:r>
        <w:rPr>
          <w:rFonts w:ascii="Times New Roman" w:hAnsi="Times New Roman"/>
          <w:sz w:val="28"/>
          <w:szCs w:val="28"/>
        </w:rPr>
        <w:t>и</w:t>
      </w:r>
      <w:r w:rsidRPr="00953A64">
        <w:rPr>
          <w:rFonts w:ascii="Times New Roman" w:hAnsi="Times New Roman"/>
          <w:sz w:val="28"/>
          <w:szCs w:val="28"/>
        </w:rPr>
        <w:t xml:space="preserve">, которые даны </w:t>
      </w:r>
      <w:r>
        <w:rPr>
          <w:rFonts w:ascii="Times New Roman" w:hAnsi="Times New Roman"/>
          <w:sz w:val="28"/>
          <w:szCs w:val="28"/>
        </w:rPr>
        <w:t xml:space="preserve">в </w:t>
      </w:r>
      <w:r w:rsidRPr="00953A64">
        <w:rPr>
          <w:rFonts w:ascii="Times New Roman" w:hAnsi="Times New Roman"/>
          <w:sz w:val="28"/>
          <w:szCs w:val="28"/>
        </w:rPr>
        <w:t xml:space="preserve">пункте 27 постановления Пленума </w:t>
      </w:r>
      <w:r>
        <w:rPr>
          <w:rFonts w:ascii="Times New Roman" w:hAnsi="Times New Roman"/>
          <w:sz w:val="28"/>
          <w:szCs w:val="28"/>
        </w:rPr>
        <w:t>Верховного Суда Российской Федерации</w:t>
      </w:r>
      <w:r w:rsidRPr="00953A64">
        <w:rPr>
          <w:rFonts w:ascii="Times New Roman" w:hAnsi="Times New Roman"/>
          <w:sz w:val="28"/>
          <w:szCs w:val="28"/>
        </w:rPr>
        <w:t xml:space="preserve"> от 29.05.2014 № 8.</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Судом кассационной инстанции оставлено в силе решение, принятое по административному делу гарнизонным военным судом.</w:t>
      </w: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Fonts w:ascii="Times New Roman" w:hAnsi="Times New Roman"/>
          <w:b/>
          <w:sz w:val="28"/>
          <w:szCs w:val="28"/>
        </w:rPr>
        <w:t>Основания, по которым у граждан возникало, а затем и сохранялось право пользования жилым помещением, подлежат учёту при оценке порядка применения положений статьи 53 ЖК РФ в случае осуществления намеренных действий, в результате которых такие граждане могут быть признаны нуждающимися в жилых помещениях.</w:t>
      </w:r>
    </w:p>
    <w:p w:rsidR="007D7BEC" w:rsidRPr="00953A64" w:rsidRDefault="007D7BEC" w:rsidP="00950631">
      <w:pPr>
        <w:spacing w:line="240" w:lineRule="auto"/>
        <w:contextualSpacing/>
        <w:jc w:val="center"/>
        <w:rPr>
          <w:rFonts w:ascii="Times New Roman" w:hAnsi="Times New Roman"/>
          <w:i/>
          <w:sz w:val="28"/>
          <w:szCs w:val="28"/>
        </w:rPr>
      </w:pP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 xml:space="preserve">Оставляя без удовлетворения административное исковое заявление Б., который просил признать незаконным решение начальника </w:t>
      </w:r>
      <w:r>
        <w:rPr>
          <w:rFonts w:ascii="Times New Roman" w:hAnsi="Times New Roman"/>
          <w:sz w:val="28"/>
          <w:szCs w:val="28"/>
        </w:rPr>
        <w:t>территориального</w:t>
      </w:r>
      <w:r w:rsidRPr="00953A64">
        <w:rPr>
          <w:rFonts w:ascii="Times New Roman" w:hAnsi="Times New Roman"/>
          <w:sz w:val="28"/>
          <w:szCs w:val="28"/>
        </w:rPr>
        <w:t xml:space="preserve"> отдела ФГКУ «Центррегионжильё» от 7 августа 2019 г. об отказе в принятии в составе семьи 3 человека на учёт в качестве нуждающихся в жилых помещениях, предоставляемых для постоянного проживания, гарнизонный военный суд указал на то, что оспоренное решение жилищного органа состоялось до истечения предусмотренного статьёй 53 ЖК РФ пятилетнего срока с момента совершения административным истцом и его супругой намеренных действий, в результате которых они могут быть признаны нуждающимися в жилых помещениях. </w:t>
      </w:r>
    </w:p>
    <w:p w:rsidR="007D7BEC" w:rsidRPr="00953A64" w:rsidRDefault="007D7BEC" w:rsidP="00AF4778">
      <w:pPr>
        <w:spacing w:line="240" w:lineRule="auto"/>
        <w:ind w:firstLine="709"/>
        <w:contextualSpacing/>
        <w:jc w:val="both"/>
        <w:rPr>
          <w:rFonts w:ascii="Times New Roman" w:hAnsi="Times New Roman"/>
          <w:sz w:val="28"/>
          <w:szCs w:val="28"/>
        </w:rPr>
      </w:pPr>
      <w:r>
        <w:rPr>
          <w:rFonts w:ascii="Times New Roman" w:hAnsi="Times New Roman"/>
          <w:sz w:val="28"/>
          <w:szCs w:val="28"/>
        </w:rPr>
        <w:t>О</w:t>
      </w:r>
      <w:r w:rsidRPr="00953A64">
        <w:rPr>
          <w:rFonts w:ascii="Times New Roman" w:hAnsi="Times New Roman"/>
          <w:sz w:val="28"/>
          <w:szCs w:val="28"/>
        </w:rPr>
        <w:t xml:space="preserve">кружной военный суд пришёл к выводу о том, что момент начала исчисления этого срока определён судом первой инстанции ошибочно, в связи с чем отменил указанное судебное решение и вынес новое решение об удовлетворении административного искового заявления Б. </w:t>
      </w:r>
    </w:p>
    <w:p w:rsidR="007D7BEC" w:rsidRPr="00953A64" w:rsidRDefault="007D7BEC" w:rsidP="00AF4778">
      <w:pPr>
        <w:autoSpaceDE w:val="0"/>
        <w:autoSpaceDN w:val="0"/>
        <w:adjustRightInd w:val="0"/>
        <w:spacing w:after="0" w:line="240" w:lineRule="auto"/>
        <w:ind w:firstLine="708"/>
        <w:jc w:val="both"/>
        <w:rPr>
          <w:rFonts w:ascii="Times New Roman" w:hAnsi="Times New Roman"/>
          <w:sz w:val="28"/>
          <w:szCs w:val="28"/>
        </w:rPr>
      </w:pPr>
      <w:r w:rsidRPr="00953A64">
        <w:rPr>
          <w:rFonts w:ascii="Times New Roman" w:hAnsi="Times New Roman"/>
          <w:sz w:val="28"/>
          <w:szCs w:val="28"/>
        </w:rPr>
        <w:t>Как установлено судебными инстанциями и подтверждается материалами дела, Б. относится к категории военнослужащих, обеспечиваемых на весь срок военной службы служебными жилыми помещениями,</w:t>
      </w:r>
      <w:r w:rsidRPr="00B26357">
        <w:rPr>
          <w:rFonts w:ascii="Times New Roman" w:hAnsi="Times New Roman"/>
          <w:sz w:val="28"/>
          <w:szCs w:val="28"/>
        </w:rPr>
        <w:t xml:space="preserve"> </w:t>
      </w:r>
      <w:r w:rsidRPr="00953A64">
        <w:rPr>
          <w:rFonts w:ascii="Times New Roman" w:hAnsi="Times New Roman"/>
          <w:sz w:val="28"/>
          <w:szCs w:val="28"/>
        </w:rPr>
        <w:t xml:space="preserve">которым </w:t>
      </w:r>
      <w:r>
        <w:rPr>
          <w:rFonts w:ascii="Times New Roman" w:hAnsi="Times New Roman"/>
          <w:sz w:val="28"/>
          <w:szCs w:val="28"/>
        </w:rPr>
        <w:t>по достижении общей продолжительности военной службы 20 лет и более, а при увольнении</w:t>
      </w:r>
      <w:r w:rsidRPr="00953A64">
        <w:rPr>
          <w:rFonts w:ascii="Times New Roman" w:hAnsi="Times New Roman"/>
          <w:sz w:val="28"/>
          <w:szCs w:val="28"/>
        </w:rPr>
        <w:t xml:space="preserve">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w:t>
      </w:r>
      <w:r>
        <w:rPr>
          <w:rFonts w:ascii="Times New Roman" w:hAnsi="Times New Roman"/>
          <w:sz w:val="28"/>
          <w:szCs w:val="28"/>
        </w:rPr>
        <w:t>,</w:t>
      </w:r>
      <w:r w:rsidRPr="00953A64">
        <w:rPr>
          <w:rFonts w:ascii="Times New Roman" w:hAnsi="Times New Roman"/>
          <w:sz w:val="28"/>
          <w:szCs w:val="28"/>
        </w:rPr>
        <w:t xml:space="preserve">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w:t>
      </w:r>
      <w:r>
        <w:rPr>
          <w:rFonts w:ascii="Times New Roman" w:hAnsi="Times New Roman"/>
          <w:sz w:val="28"/>
          <w:szCs w:val="28"/>
        </w:rPr>
        <w:t>,</w:t>
      </w:r>
      <w:r w:rsidRPr="00953A64">
        <w:rPr>
          <w:rFonts w:ascii="Times New Roman" w:hAnsi="Times New Roman"/>
          <w:sz w:val="28"/>
          <w:szCs w:val="28"/>
        </w:rPr>
        <w:t xml:space="preserve"> по избранному постоянному месту жительства.</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В октябре 2010 г. супруга административного истца Б.В.А. приобрела расположенную по месту прохождения им военной службы квартиру общей площадью 59,3 кв.м. Данных о наличии препятствий для распространения на приобретённый объект недвижимости режима общей собственности супругов материалы дела не содержат. </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В феврале 2013 г. эта квартира с согласия Б. подарена гражданину П.В.А., – брату супруги административного истца. При </w:t>
      </w:r>
      <w:r>
        <w:rPr>
          <w:rFonts w:ascii="Times New Roman" w:hAnsi="Times New Roman"/>
          <w:sz w:val="28"/>
          <w:szCs w:val="28"/>
        </w:rPr>
        <w:t>э</w:t>
      </w:r>
      <w:r w:rsidRPr="00953A64">
        <w:rPr>
          <w:rFonts w:ascii="Times New Roman" w:hAnsi="Times New Roman"/>
          <w:sz w:val="28"/>
          <w:szCs w:val="28"/>
        </w:rPr>
        <w:t xml:space="preserve">том семья последнего осталась проживать в этой же квартире, </w:t>
      </w:r>
      <w:r>
        <w:rPr>
          <w:rFonts w:ascii="Times New Roman" w:hAnsi="Times New Roman"/>
          <w:sz w:val="28"/>
          <w:szCs w:val="28"/>
        </w:rPr>
        <w:t>и</w:t>
      </w:r>
      <w:r w:rsidRPr="00953A64">
        <w:rPr>
          <w:rFonts w:ascii="Times New Roman" w:hAnsi="Times New Roman"/>
          <w:sz w:val="28"/>
          <w:szCs w:val="28"/>
        </w:rPr>
        <w:t xml:space="preserve"> в деле не содержится каких-либо данных о заключении в установленном порядке соглашений с собственником, которые повлияли бы на определение оснований вселения в неё Б. и членов его семьи, а также изменение условий пользования ими этим жилым помещением, включая связанное с пользованием жилым помещением ограничение прав собственника и (или) обременение недвижимого имущества. </w:t>
      </w:r>
    </w:p>
    <w:p w:rsidR="007D7BEC" w:rsidRPr="00953A64" w:rsidRDefault="007D7BEC" w:rsidP="00AF4778">
      <w:pPr>
        <w:spacing w:line="240" w:lineRule="auto"/>
        <w:ind w:firstLine="708"/>
        <w:contextualSpacing/>
        <w:jc w:val="both"/>
        <w:rPr>
          <w:rFonts w:ascii="Times New Roman" w:hAnsi="Times New Roman"/>
          <w:sz w:val="28"/>
          <w:szCs w:val="28"/>
        </w:rPr>
      </w:pPr>
      <w:r>
        <w:rPr>
          <w:rFonts w:ascii="Times New Roman" w:hAnsi="Times New Roman"/>
          <w:sz w:val="28"/>
          <w:szCs w:val="28"/>
        </w:rPr>
        <w:t>А</w:t>
      </w:r>
      <w:r w:rsidRPr="00953A64">
        <w:rPr>
          <w:rFonts w:ascii="Times New Roman" w:hAnsi="Times New Roman"/>
          <w:sz w:val="28"/>
          <w:szCs w:val="28"/>
        </w:rPr>
        <w:t xml:space="preserve">дминистративный истец и члены его семьи выехали </w:t>
      </w:r>
      <w:r>
        <w:rPr>
          <w:rFonts w:ascii="Times New Roman" w:hAnsi="Times New Roman"/>
          <w:sz w:val="28"/>
          <w:szCs w:val="28"/>
        </w:rPr>
        <w:t>и</w:t>
      </w:r>
      <w:r w:rsidRPr="00953A64">
        <w:rPr>
          <w:rFonts w:ascii="Times New Roman" w:hAnsi="Times New Roman"/>
          <w:sz w:val="28"/>
          <w:szCs w:val="28"/>
        </w:rPr>
        <w:t>з указанного жилого помещения добровольно в ноябре 2017 г.</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Решением районного суда от 18 января 2019 г. право пользования Б.В.А. данной квартирой прекращено по иску собственника (её брата). </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С мая 2019 г. административный истец с семьей вновь вселились в указанн</w:t>
      </w:r>
      <w:r>
        <w:rPr>
          <w:rFonts w:ascii="Times New Roman" w:hAnsi="Times New Roman"/>
          <w:sz w:val="28"/>
          <w:szCs w:val="28"/>
        </w:rPr>
        <w:t>ую</w:t>
      </w:r>
      <w:r w:rsidRPr="00953A64">
        <w:rPr>
          <w:rFonts w:ascii="Times New Roman" w:hAnsi="Times New Roman"/>
          <w:sz w:val="28"/>
          <w:szCs w:val="28"/>
        </w:rPr>
        <w:t xml:space="preserve"> квартир</w:t>
      </w:r>
      <w:r>
        <w:rPr>
          <w:rFonts w:ascii="Times New Roman" w:hAnsi="Times New Roman"/>
          <w:sz w:val="28"/>
          <w:szCs w:val="28"/>
        </w:rPr>
        <w:t>у</w:t>
      </w:r>
      <w:r w:rsidRPr="00953A64">
        <w:rPr>
          <w:rFonts w:ascii="Times New Roman" w:hAnsi="Times New Roman"/>
          <w:sz w:val="28"/>
          <w:szCs w:val="28"/>
        </w:rPr>
        <w:t>, принадлежащ</w:t>
      </w:r>
      <w:r>
        <w:rPr>
          <w:rFonts w:ascii="Times New Roman" w:hAnsi="Times New Roman"/>
          <w:sz w:val="28"/>
          <w:szCs w:val="28"/>
        </w:rPr>
        <w:t>ую</w:t>
      </w:r>
      <w:r w:rsidRPr="00953A64">
        <w:rPr>
          <w:rFonts w:ascii="Times New Roman" w:hAnsi="Times New Roman"/>
          <w:sz w:val="28"/>
          <w:szCs w:val="28"/>
        </w:rPr>
        <w:t xml:space="preserve"> П.В.А.</w:t>
      </w:r>
      <w:r>
        <w:rPr>
          <w:rFonts w:ascii="Times New Roman" w:hAnsi="Times New Roman"/>
          <w:sz w:val="28"/>
          <w:szCs w:val="28"/>
        </w:rPr>
        <w:t xml:space="preserve">, однако уже </w:t>
      </w:r>
      <w:r w:rsidRPr="00953A64">
        <w:rPr>
          <w:rFonts w:ascii="Times New Roman" w:hAnsi="Times New Roman"/>
          <w:sz w:val="28"/>
          <w:szCs w:val="28"/>
        </w:rPr>
        <w:t xml:space="preserve">на основании договора коммерческого найма с собственником, и по настоящее время проживают </w:t>
      </w:r>
      <w:r>
        <w:rPr>
          <w:rFonts w:ascii="Times New Roman" w:hAnsi="Times New Roman"/>
          <w:sz w:val="28"/>
          <w:szCs w:val="28"/>
        </w:rPr>
        <w:t>в ней.</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Отменяя решение гарнизонного военного суда и удовлетворяя исковые требования Б., суд апелляционной инстанции посчитал, что началом течения пятилетнего срока, предусмотренного статьёй 53 ЖК РФ, следует считать</w:t>
      </w:r>
      <w:r>
        <w:rPr>
          <w:rFonts w:ascii="Times New Roman" w:hAnsi="Times New Roman"/>
          <w:sz w:val="28"/>
          <w:szCs w:val="28"/>
        </w:rPr>
        <w:t xml:space="preserve"> дату</w:t>
      </w:r>
      <w:r w:rsidRPr="00953A64">
        <w:rPr>
          <w:rFonts w:ascii="Times New Roman" w:hAnsi="Times New Roman"/>
          <w:sz w:val="28"/>
          <w:szCs w:val="28"/>
        </w:rPr>
        <w:t xml:space="preserve"> 14 марта 2013 г., когда супругой истца был зарегистрирован договор дарения. Соответственно указанный срок истёк 14 марта 2018 г., а поэтому на момент обращения в жилищный орган 1 июля 2019 г. административный истец и члены его семьи имели право состоять на учёте в качестве нуждающихся в жилых помещениях.</w:t>
      </w:r>
    </w:p>
    <w:p w:rsidR="007D7BEC" w:rsidRPr="00953A64" w:rsidRDefault="007D7BEC" w:rsidP="00AF4778">
      <w:pPr>
        <w:spacing w:line="240" w:lineRule="auto"/>
        <w:ind w:firstLine="709"/>
        <w:contextualSpacing/>
        <w:jc w:val="both"/>
        <w:rPr>
          <w:rFonts w:ascii="Times New Roman" w:hAnsi="Times New Roman"/>
          <w:sz w:val="28"/>
          <w:szCs w:val="28"/>
        </w:rPr>
      </w:pPr>
      <w:r>
        <w:rPr>
          <w:rFonts w:ascii="Times New Roman" w:hAnsi="Times New Roman"/>
          <w:sz w:val="28"/>
          <w:szCs w:val="28"/>
        </w:rPr>
        <w:t>Однако с</w:t>
      </w:r>
      <w:r w:rsidRPr="00953A64">
        <w:rPr>
          <w:rFonts w:ascii="Times New Roman" w:hAnsi="Times New Roman"/>
          <w:sz w:val="28"/>
          <w:szCs w:val="28"/>
        </w:rPr>
        <w:t>уд кассационной инстанции счёл</w:t>
      </w:r>
      <w:r w:rsidRPr="001C5C92">
        <w:rPr>
          <w:rFonts w:ascii="Times New Roman" w:hAnsi="Times New Roman"/>
          <w:sz w:val="28"/>
          <w:szCs w:val="28"/>
        </w:rPr>
        <w:t xml:space="preserve"> </w:t>
      </w:r>
      <w:r w:rsidRPr="00953A64">
        <w:rPr>
          <w:rFonts w:ascii="Times New Roman" w:hAnsi="Times New Roman"/>
          <w:sz w:val="28"/>
          <w:szCs w:val="28"/>
        </w:rPr>
        <w:t>при установленных обстоятельствах верным вывод гарнизонного военного суда о том, что Б. и его семья после отчуждения жилого помещения в результате подлежащей государственной регистрации гражданско-правовой сделки сохраняли право пользования этим жильём как члены семьи собственника.</w:t>
      </w:r>
    </w:p>
    <w:p w:rsidR="007D7BEC" w:rsidRPr="00953A64" w:rsidRDefault="007D7BEC" w:rsidP="00AF4778">
      <w:pPr>
        <w:spacing w:line="240" w:lineRule="auto"/>
        <w:contextualSpacing/>
        <w:jc w:val="both"/>
        <w:rPr>
          <w:rFonts w:ascii="Times New Roman" w:hAnsi="Times New Roman"/>
          <w:sz w:val="28"/>
          <w:szCs w:val="28"/>
        </w:rPr>
      </w:pPr>
      <w:r w:rsidRPr="00953A64">
        <w:rPr>
          <w:rFonts w:ascii="Times New Roman" w:hAnsi="Times New Roman"/>
          <w:sz w:val="28"/>
          <w:szCs w:val="28"/>
        </w:rPr>
        <w:tab/>
        <w:t>В кассационном определении в данной связи указано, что согласно части 1 статьи 31 ЖК РФ к членам семьи собственника жилого помещения</w:t>
      </w:r>
      <w:r>
        <w:rPr>
          <w:rFonts w:ascii="Times New Roman" w:hAnsi="Times New Roman"/>
          <w:sz w:val="28"/>
          <w:szCs w:val="28"/>
        </w:rPr>
        <w:t>,</w:t>
      </w:r>
      <w:r w:rsidRPr="00953A64">
        <w:rPr>
          <w:rFonts w:ascii="Times New Roman" w:hAnsi="Times New Roman"/>
          <w:sz w:val="28"/>
          <w:szCs w:val="28"/>
        </w:rPr>
        <w:t xml:space="preserve"> помимо проживающих совместно с данным собственником в принадлежащем ему жилом помещении супруга, а также детей и родителей, относятся другие родственники, если они вселены собственником в качестве членов его семьи.</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Суд первой инстанции верно руководствовался разъяснениями, данными пункте 32 постановления Пленума </w:t>
      </w:r>
      <w:r>
        <w:rPr>
          <w:rFonts w:ascii="Times New Roman" w:hAnsi="Times New Roman"/>
          <w:sz w:val="28"/>
          <w:szCs w:val="28"/>
        </w:rPr>
        <w:t>Верховного Суда Российской Федерации</w:t>
      </w:r>
      <w:r w:rsidRPr="00953A64">
        <w:rPr>
          <w:rFonts w:ascii="Times New Roman" w:hAnsi="Times New Roman"/>
          <w:sz w:val="28"/>
          <w:szCs w:val="28"/>
        </w:rPr>
        <w:t xml:space="preserve"> от 02.07.2009 № 14, согласно которым намерение гражданина отказаться от пользования жилым помещением может подтверждаться различными доказательствами, в том числе и определёнными действиями, в совокупности свидетельствующими о таком волеизъявлении гражданина, и пришел к правильным выводам о том, что покупка супругами Б. жилья</w:t>
      </w:r>
      <w:r>
        <w:rPr>
          <w:rFonts w:ascii="Times New Roman" w:hAnsi="Times New Roman"/>
          <w:sz w:val="28"/>
          <w:szCs w:val="28"/>
        </w:rPr>
        <w:t xml:space="preserve"> и</w:t>
      </w:r>
      <w:r w:rsidRPr="00953A64">
        <w:rPr>
          <w:rFonts w:ascii="Times New Roman" w:hAnsi="Times New Roman"/>
          <w:sz w:val="28"/>
          <w:szCs w:val="28"/>
        </w:rPr>
        <w:t xml:space="preserve"> последующие распоряжение им</w:t>
      </w:r>
      <w:r>
        <w:rPr>
          <w:rFonts w:ascii="Times New Roman" w:hAnsi="Times New Roman"/>
          <w:sz w:val="28"/>
          <w:szCs w:val="28"/>
        </w:rPr>
        <w:t>, при условии</w:t>
      </w:r>
      <w:r w:rsidRPr="00953A64">
        <w:rPr>
          <w:rFonts w:ascii="Times New Roman" w:hAnsi="Times New Roman"/>
          <w:sz w:val="28"/>
          <w:szCs w:val="28"/>
        </w:rPr>
        <w:t xml:space="preserve"> проживани</w:t>
      </w:r>
      <w:r>
        <w:rPr>
          <w:rFonts w:ascii="Times New Roman" w:hAnsi="Times New Roman"/>
          <w:sz w:val="28"/>
          <w:szCs w:val="28"/>
        </w:rPr>
        <w:t>я</w:t>
      </w:r>
      <w:r w:rsidRPr="00953A64">
        <w:rPr>
          <w:rFonts w:ascii="Times New Roman" w:hAnsi="Times New Roman"/>
          <w:sz w:val="28"/>
          <w:szCs w:val="28"/>
        </w:rPr>
        <w:t xml:space="preserve"> совместно с дочерью в этом жилье вплоть до ноября 2017 г. в качестве членов семьи собственника, а затем – выезд из жилого помещения, обусловлены их личным волеизъявлением по данному поводу, </w:t>
      </w:r>
      <w:r>
        <w:rPr>
          <w:rFonts w:ascii="Times New Roman" w:hAnsi="Times New Roman"/>
          <w:sz w:val="28"/>
          <w:szCs w:val="28"/>
        </w:rPr>
        <w:t>которое</w:t>
      </w:r>
      <w:r w:rsidRPr="00953A64">
        <w:rPr>
          <w:rFonts w:ascii="Times New Roman" w:hAnsi="Times New Roman"/>
          <w:sz w:val="28"/>
          <w:szCs w:val="28"/>
        </w:rPr>
        <w:t xml:space="preserve"> в зависимости от действий третьих лиц</w:t>
      </w:r>
      <w:r>
        <w:rPr>
          <w:rFonts w:ascii="Times New Roman" w:hAnsi="Times New Roman"/>
          <w:sz w:val="28"/>
          <w:szCs w:val="28"/>
        </w:rPr>
        <w:t xml:space="preserve"> не находилось</w:t>
      </w:r>
      <w:r w:rsidRPr="00953A64">
        <w:rPr>
          <w:rFonts w:ascii="Times New Roman" w:hAnsi="Times New Roman"/>
          <w:sz w:val="28"/>
          <w:szCs w:val="28"/>
        </w:rPr>
        <w:t>. Именно совокупность таких последовательных действий правильно расценена должностным лицом жилищного органа как намеренное ухудшение жилищных условий, подпадающее под ограничения,</w:t>
      </w:r>
      <w:r>
        <w:rPr>
          <w:rFonts w:ascii="Times New Roman" w:hAnsi="Times New Roman"/>
          <w:sz w:val="28"/>
          <w:szCs w:val="28"/>
        </w:rPr>
        <w:t xml:space="preserve"> установленные статьей 53 ЖК РФ. Так как установленный указанной нормой в пять лет с момента совершения намеренных действий срок</w:t>
      </w:r>
      <w:r w:rsidRPr="00953A64">
        <w:rPr>
          <w:rFonts w:ascii="Times New Roman" w:hAnsi="Times New Roman"/>
          <w:sz w:val="28"/>
          <w:szCs w:val="28"/>
        </w:rPr>
        <w:t xml:space="preserve"> </w:t>
      </w:r>
      <w:r>
        <w:rPr>
          <w:rFonts w:ascii="Times New Roman" w:hAnsi="Times New Roman"/>
          <w:sz w:val="28"/>
          <w:szCs w:val="28"/>
        </w:rPr>
        <w:t>не истёк,</w:t>
      </w:r>
      <w:r w:rsidRPr="00953A64">
        <w:rPr>
          <w:rFonts w:ascii="Times New Roman" w:hAnsi="Times New Roman"/>
          <w:sz w:val="28"/>
          <w:szCs w:val="28"/>
        </w:rPr>
        <w:t xml:space="preserve"> суд первой инстанции отказал в удовлетворении административного иска Б. обоснованно.</w:t>
      </w:r>
    </w:p>
    <w:p w:rsidR="007D7BEC" w:rsidRPr="00953A64" w:rsidRDefault="007D7BEC" w:rsidP="00AF4778">
      <w:pPr>
        <w:spacing w:line="240" w:lineRule="auto"/>
        <w:ind w:firstLine="708"/>
        <w:contextualSpacing/>
        <w:jc w:val="both"/>
        <w:rPr>
          <w:rFonts w:ascii="Times New Roman" w:hAnsi="Times New Roman"/>
          <w:sz w:val="28"/>
          <w:szCs w:val="28"/>
        </w:rPr>
      </w:pPr>
      <w:r>
        <w:rPr>
          <w:rFonts w:ascii="Times New Roman" w:hAnsi="Times New Roman"/>
          <w:sz w:val="28"/>
          <w:szCs w:val="28"/>
        </w:rPr>
        <w:t>Поэтому а</w:t>
      </w:r>
      <w:r w:rsidRPr="00953A64">
        <w:rPr>
          <w:rFonts w:ascii="Times New Roman" w:hAnsi="Times New Roman"/>
          <w:sz w:val="28"/>
          <w:szCs w:val="28"/>
        </w:rPr>
        <w:t>пелляционное определение отменено Кассационным военным судом, оставившим в силе решение гарнизонного военного суда.</w:t>
      </w:r>
    </w:p>
    <w:p w:rsidR="007D7BEC" w:rsidRPr="00953A64" w:rsidRDefault="007D7BEC" w:rsidP="00950631">
      <w:pPr>
        <w:spacing w:line="240" w:lineRule="auto"/>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Fonts w:ascii="Times New Roman" w:hAnsi="Times New Roman"/>
          <w:b/>
          <w:sz w:val="28"/>
          <w:szCs w:val="28"/>
        </w:rPr>
        <w:t>Право военнослужащего и членов его семьи, обеспеченных по месту прохождения военной службы по установленным нормам жилым помещением для постоянного проживания (в собственность бесплатно или по договору социального найма) или (и) служебным жильём, на получение жилого помещения в избранном после увольнения постоянном месте жительства реализуется с соблюдением предписаний пунктов 1, 5 и 14 статьи 15 ФЗ «О статусе военнослужащих».</w:t>
      </w:r>
    </w:p>
    <w:p w:rsidR="007D7BEC" w:rsidRPr="00953A64" w:rsidRDefault="007D7BEC" w:rsidP="00706AB6">
      <w:pPr>
        <w:spacing w:line="240" w:lineRule="auto"/>
        <w:contextualSpacing/>
        <w:jc w:val="center"/>
        <w:rPr>
          <w:rFonts w:ascii="Times New Roman" w:hAnsi="Times New Roman"/>
          <w:i/>
          <w:sz w:val="28"/>
          <w:szCs w:val="28"/>
        </w:rPr>
      </w:pPr>
    </w:p>
    <w:p w:rsidR="007D7BEC" w:rsidRPr="00953A64" w:rsidRDefault="007D7BEC" w:rsidP="00AF4778">
      <w:pPr>
        <w:autoSpaceDE w:val="0"/>
        <w:autoSpaceDN w:val="0"/>
        <w:adjustRightInd w:val="0"/>
        <w:spacing w:after="0" w:line="240" w:lineRule="auto"/>
        <w:contextualSpacing/>
        <w:jc w:val="both"/>
        <w:rPr>
          <w:rFonts w:ascii="Times New Roman" w:hAnsi="Times New Roman"/>
          <w:sz w:val="28"/>
          <w:szCs w:val="28"/>
        </w:rPr>
      </w:pPr>
      <w:r w:rsidRPr="00953A64">
        <w:rPr>
          <w:rFonts w:ascii="Times New Roman" w:hAnsi="Times New Roman"/>
          <w:sz w:val="28"/>
          <w:szCs w:val="28"/>
        </w:rPr>
        <w:tab/>
        <w:t xml:space="preserve">Решением гарнизонного военного суда, оставленным без изменения апелляционным определением окружного военного суда, отказано в удовлетворении заявленных Б. требований о признании незаконным решения ДЖО МО РФ, согласно которому указанный уполномоченный на принятие соответствующих решений жилищный орган отказал административному истцу в предоставлении распределённого жилого помещения в населённом пункте, избранном постоянным местом </w:t>
      </w:r>
      <w:r w:rsidRPr="005E10D0">
        <w:rPr>
          <w:rFonts w:ascii="Times New Roman" w:hAnsi="Times New Roman"/>
          <w:sz w:val="28"/>
          <w:szCs w:val="28"/>
        </w:rPr>
        <w:t xml:space="preserve">жительства, а в учётные данные на него внесены сведения, касающиеся </w:t>
      </w:r>
      <w:r w:rsidRPr="00953A64">
        <w:rPr>
          <w:rFonts w:ascii="Times New Roman" w:hAnsi="Times New Roman"/>
          <w:sz w:val="28"/>
          <w:szCs w:val="28"/>
        </w:rPr>
        <w:t>нормы предоставления общей площади жилого помещения</w:t>
      </w:r>
      <w:r w:rsidRPr="00B41A75">
        <w:rPr>
          <w:rFonts w:ascii="Times New Roman" w:hAnsi="Times New Roman"/>
          <w:sz w:val="28"/>
          <w:szCs w:val="28"/>
        </w:rPr>
        <w:t xml:space="preserve"> </w:t>
      </w:r>
      <w:r w:rsidRPr="00953A64">
        <w:rPr>
          <w:rFonts w:ascii="Times New Roman" w:hAnsi="Times New Roman"/>
          <w:sz w:val="28"/>
          <w:szCs w:val="28"/>
        </w:rPr>
        <w:t>по избранному Б. постоянному месту жительства.</w:t>
      </w:r>
    </w:p>
    <w:p w:rsidR="007D7BEC" w:rsidRPr="00953A64" w:rsidRDefault="007D7BEC" w:rsidP="00AF4778">
      <w:pPr>
        <w:pStyle w:val="a5"/>
        <w:ind w:firstLine="709"/>
        <w:jc w:val="both"/>
        <w:rPr>
          <w:rStyle w:val="font2"/>
          <w:sz w:val="28"/>
          <w:szCs w:val="28"/>
        </w:rPr>
      </w:pPr>
      <w:r w:rsidRPr="00953A64">
        <w:rPr>
          <w:sz w:val="28"/>
          <w:szCs w:val="28"/>
        </w:rPr>
        <w:t>С</w:t>
      </w:r>
      <w:r w:rsidRPr="00953A64">
        <w:rPr>
          <w:iCs/>
          <w:sz w:val="28"/>
          <w:szCs w:val="28"/>
        </w:rPr>
        <w:t xml:space="preserve">удами первой и апелляционной инстанций в качестве юридически значимых обстоятельств установлено, что </w:t>
      </w:r>
      <w:r w:rsidRPr="00953A64">
        <w:rPr>
          <w:sz w:val="28"/>
          <w:szCs w:val="28"/>
        </w:rPr>
        <w:t>Б.</w:t>
      </w:r>
      <w:r w:rsidRPr="00953A64">
        <w:rPr>
          <w:rStyle w:val="font2"/>
          <w:sz w:val="28"/>
          <w:szCs w:val="28"/>
        </w:rPr>
        <w:t xml:space="preserve"> проживает с членами своей семьи (он, супруга, их дочь и внук) в жилом помещении общей площадью 53,5 кв.м, которое предоставлялось в 1992 г. за счёт военного ведомства по месту прохождения им военной службы на условиях договора социального найма.</w:t>
      </w:r>
    </w:p>
    <w:p w:rsidR="007D7BEC" w:rsidRPr="00953A64" w:rsidRDefault="007D7BEC" w:rsidP="00AF4778">
      <w:pPr>
        <w:pStyle w:val="a5"/>
        <w:ind w:firstLine="709"/>
        <w:jc w:val="both"/>
        <w:rPr>
          <w:bCs/>
          <w:sz w:val="28"/>
          <w:szCs w:val="28"/>
        </w:rPr>
      </w:pPr>
      <w:r w:rsidRPr="00953A64">
        <w:rPr>
          <w:bCs/>
          <w:sz w:val="28"/>
          <w:szCs w:val="28"/>
        </w:rPr>
        <w:t>В 2011 г. административный истец и члены его семьи были приняты в порядке исполнения жилищным органом вступившего в законную силу решения суда по заявлению Б. на учёт в качестве нуждающихся в обеспечении жилым помещением по избранно</w:t>
      </w:r>
      <w:r>
        <w:rPr>
          <w:bCs/>
          <w:sz w:val="28"/>
          <w:szCs w:val="28"/>
        </w:rPr>
        <w:t>му постоянному месту жительства</w:t>
      </w:r>
      <w:r w:rsidRPr="00953A64">
        <w:rPr>
          <w:bCs/>
          <w:sz w:val="28"/>
          <w:szCs w:val="28"/>
        </w:rPr>
        <w:t>.</w:t>
      </w:r>
    </w:p>
    <w:p w:rsidR="007D7BEC" w:rsidRPr="00953A64" w:rsidRDefault="007D7BEC" w:rsidP="00AF4778">
      <w:pPr>
        <w:pStyle w:val="a5"/>
        <w:ind w:firstLine="709"/>
        <w:jc w:val="both"/>
        <w:rPr>
          <w:sz w:val="28"/>
          <w:szCs w:val="28"/>
        </w:rPr>
      </w:pPr>
      <w:r w:rsidRPr="00953A64">
        <w:rPr>
          <w:bCs/>
          <w:sz w:val="28"/>
          <w:szCs w:val="28"/>
        </w:rPr>
        <w:t xml:space="preserve">В 2018 г. осуществлено распределение Б. </w:t>
      </w:r>
      <w:r w:rsidRPr="00953A64">
        <w:rPr>
          <w:color w:val="000000"/>
          <w:sz w:val="28"/>
          <w:szCs w:val="28"/>
        </w:rPr>
        <w:t>жилого помещения общей площадью 59,5 кв.м, однако</w:t>
      </w:r>
      <w:r w:rsidRPr="00953A64">
        <w:rPr>
          <w:sz w:val="28"/>
          <w:szCs w:val="28"/>
        </w:rPr>
        <w:t xml:space="preserve"> ДЖО МО РФ отказал ему в предоставлении этого жилого помещения. В обоснование соответствующего решения уполномоченным жилищным органом указано на обеспеченность семьи Б. общей площадью жилого помещения выше установленной в </w:t>
      </w:r>
      <w:r>
        <w:rPr>
          <w:sz w:val="28"/>
          <w:szCs w:val="28"/>
        </w:rPr>
        <w:t xml:space="preserve">избранном военнослужащим постоянном месте жительства </w:t>
      </w:r>
      <w:r w:rsidRPr="00953A64">
        <w:rPr>
          <w:sz w:val="28"/>
          <w:szCs w:val="28"/>
        </w:rPr>
        <w:t xml:space="preserve">учётной нормы и отсутствие </w:t>
      </w:r>
      <w:r>
        <w:rPr>
          <w:sz w:val="28"/>
          <w:szCs w:val="28"/>
        </w:rPr>
        <w:t xml:space="preserve">при таких данных </w:t>
      </w:r>
      <w:r w:rsidRPr="00953A64">
        <w:rPr>
          <w:sz w:val="28"/>
          <w:szCs w:val="28"/>
        </w:rPr>
        <w:t>оснований для предоставления</w:t>
      </w:r>
      <w:r>
        <w:rPr>
          <w:sz w:val="28"/>
          <w:szCs w:val="28"/>
        </w:rPr>
        <w:t xml:space="preserve"> ему</w:t>
      </w:r>
      <w:r w:rsidRPr="00953A64">
        <w:rPr>
          <w:sz w:val="28"/>
          <w:szCs w:val="28"/>
        </w:rPr>
        <w:t xml:space="preserve"> </w:t>
      </w:r>
      <w:r>
        <w:rPr>
          <w:sz w:val="28"/>
          <w:szCs w:val="28"/>
        </w:rPr>
        <w:t>ещё одной квартиры</w:t>
      </w:r>
      <w:r w:rsidRPr="00953A64">
        <w:rPr>
          <w:sz w:val="28"/>
          <w:szCs w:val="28"/>
        </w:rPr>
        <w:t xml:space="preserve"> дополнительно к предоставленному по месту прохождения военной службы жилью, то есть фактически без его сдачи.</w:t>
      </w:r>
    </w:p>
    <w:p w:rsidR="007D7BEC" w:rsidRPr="00953A64" w:rsidRDefault="007D7BEC" w:rsidP="00AF4778">
      <w:pPr>
        <w:pStyle w:val="a5"/>
        <w:ind w:firstLine="709"/>
        <w:jc w:val="both"/>
        <w:rPr>
          <w:sz w:val="28"/>
          <w:szCs w:val="28"/>
        </w:rPr>
      </w:pPr>
      <w:r w:rsidRPr="00953A64">
        <w:rPr>
          <w:sz w:val="28"/>
          <w:szCs w:val="28"/>
        </w:rPr>
        <w:t xml:space="preserve">Этим же решением произведён расчёт общей площади жилого помещения, которым Б. подлежит обеспечению по избранному постоянному месту жительства на состав семьи 4 человека, с учётом </w:t>
      </w:r>
      <w:r>
        <w:rPr>
          <w:sz w:val="28"/>
          <w:szCs w:val="28"/>
        </w:rPr>
        <w:t>имеющегося</w:t>
      </w:r>
      <w:r w:rsidRPr="00953A64">
        <w:rPr>
          <w:sz w:val="28"/>
          <w:szCs w:val="28"/>
        </w:rPr>
        <w:t xml:space="preserve"> права на дополнительную площадь, и в его учётные данные внесены соответствующие изменения.</w:t>
      </w:r>
    </w:p>
    <w:p w:rsidR="007D7BEC" w:rsidRPr="00953A64" w:rsidRDefault="007D7BEC" w:rsidP="00AF4778">
      <w:pPr>
        <w:autoSpaceDE w:val="0"/>
        <w:autoSpaceDN w:val="0"/>
        <w:adjustRightInd w:val="0"/>
        <w:spacing w:after="0" w:line="240" w:lineRule="auto"/>
        <w:ind w:firstLine="708"/>
        <w:jc w:val="both"/>
        <w:rPr>
          <w:rFonts w:ascii="Times New Roman" w:hAnsi="Times New Roman"/>
          <w:sz w:val="28"/>
          <w:szCs w:val="28"/>
        </w:rPr>
      </w:pPr>
      <w:r w:rsidRPr="00953A64">
        <w:rPr>
          <w:rFonts w:ascii="Times New Roman" w:hAnsi="Times New Roman"/>
          <w:sz w:val="28"/>
          <w:szCs w:val="28"/>
        </w:rPr>
        <w:t>Правовая позиция административного истца, обратившегося в суд с административным исковым заявлением об оспаривании указанного решения жилищного органа, заключалась в том, что нормами действующего законодательства допускается возможность обеспечения военнослужащего жильём без сдачи предоставленного по месту прохождения военной службы жилого помещения, а лишь с учётом общей площади этого жилья.</w:t>
      </w:r>
    </w:p>
    <w:p w:rsidR="007D7BEC" w:rsidRPr="00953A64" w:rsidRDefault="007D7BEC" w:rsidP="00AF4778">
      <w:pPr>
        <w:autoSpaceDE w:val="0"/>
        <w:autoSpaceDN w:val="0"/>
        <w:adjustRightInd w:val="0"/>
        <w:spacing w:after="0" w:line="240" w:lineRule="auto"/>
        <w:ind w:firstLine="708"/>
        <w:jc w:val="both"/>
        <w:rPr>
          <w:rFonts w:ascii="Times New Roman" w:hAnsi="Times New Roman"/>
          <w:sz w:val="28"/>
          <w:szCs w:val="28"/>
        </w:rPr>
      </w:pPr>
      <w:r w:rsidRPr="00953A64">
        <w:rPr>
          <w:rFonts w:ascii="Times New Roman" w:hAnsi="Times New Roman"/>
          <w:sz w:val="28"/>
          <w:szCs w:val="28"/>
        </w:rPr>
        <w:t xml:space="preserve">Оставляя обжалованные судебные акты без изменения, а кассационную жалобу административного истца и его представителя – без удовлетворения, Кассационный военный суд указал, что при установленных обстоятельствах суды первой и апелляционной инстанций правильно применили нормы пунктов 1, 5 и 14 статьи 15 ФЗ «О статусе военнослужащих», содержание которых указывает на то, что реализация права на жилище военнослужащих, заключивших контракт о прохождении военной службы до 1 января 1998 г., осуществляется путём предоставления за счёт федерального органа исполнительной власти, в котором предусмотрена военная служба, жилых помещений в период военной службы с оставлением им этого жилья при увольнении с военной службы или с условием его сдачи для последующего обеспечения жильём по избранному постоянному месту жительства. </w:t>
      </w:r>
    </w:p>
    <w:p w:rsidR="007D7BEC" w:rsidRPr="00953A64" w:rsidRDefault="007D7BEC" w:rsidP="00AF4778">
      <w:pPr>
        <w:autoSpaceDE w:val="0"/>
        <w:autoSpaceDN w:val="0"/>
        <w:adjustRightInd w:val="0"/>
        <w:spacing w:after="0" w:line="240" w:lineRule="auto"/>
        <w:ind w:firstLine="708"/>
        <w:jc w:val="both"/>
        <w:rPr>
          <w:rFonts w:ascii="Times New Roman" w:hAnsi="Times New Roman"/>
          <w:sz w:val="28"/>
          <w:szCs w:val="28"/>
        </w:rPr>
      </w:pPr>
      <w:r w:rsidRPr="00953A64">
        <w:rPr>
          <w:rFonts w:ascii="Times New Roman" w:hAnsi="Times New Roman"/>
          <w:sz w:val="28"/>
          <w:szCs w:val="28"/>
        </w:rPr>
        <w:t xml:space="preserve">Установив, что при выполнении нормативных предписаний о сдаче предоставленного по месту прохождения военной службы жилья общая площадь квартиры, которая Б. </w:t>
      </w:r>
      <w:r>
        <w:rPr>
          <w:rFonts w:ascii="Times New Roman" w:hAnsi="Times New Roman"/>
          <w:sz w:val="28"/>
          <w:szCs w:val="28"/>
        </w:rPr>
        <w:t xml:space="preserve">была </w:t>
      </w:r>
      <w:r w:rsidRPr="00953A64">
        <w:rPr>
          <w:rFonts w:ascii="Times New Roman" w:hAnsi="Times New Roman"/>
          <w:sz w:val="28"/>
          <w:szCs w:val="28"/>
        </w:rPr>
        <w:t>распределена</w:t>
      </w:r>
      <w:r w:rsidRPr="00953A64">
        <w:rPr>
          <w:rFonts w:ascii="Times New Roman" w:hAnsi="Times New Roman"/>
          <w:color w:val="000000"/>
          <w:sz w:val="28"/>
          <w:szCs w:val="28"/>
        </w:rPr>
        <w:t xml:space="preserve">, </w:t>
      </w:r>
      <w:r w:rsidRPr="00953A64">
        <w:rPr>
          <w:rFonts w:ascii="Times New Roman" w:hAnsi="Times New Roman"/>
          <w:sz w:val="28"/>
          <w:szCs w:val="28"/>
        </w:rPr>
        <w:t>не позволит реализовать его право на обеспечение жилым помещением по избранному постоянному месту жительства</w:t>
      </w:r>
      <w:r>
        <w:rPr>
          <w:rFonts w:ascii="Times New Roman" w:hAnsi="Times New Roman"/>
          <w:sz w:val="28"/>
          <w:szCs w:val="28"/>
        </w:rPr>
        <w:t>,</w:t>
      </w:r>
      <w:r w:rsidRPr="00953A64">
        <w:rPr>
          <w:rFonts w:ascii="Times New Roman" w:hAnsi="Times New Roman"/>
          <w:sz w:val="28"/>
          <w:szCs w:val="28"/>
        </w:rPr>
        <w:t xml:space="preserve"> исходя из состава семьи административного истца и наличия у него права на дополнительную общую площадь жилого помещения, суды пришли к обоснованным выводам о законности оспоренного решения жилищного органа и отсутствии оснований для судебной защиты прав административного истца в целях реализации его прав</w:t>
      </w:r>
      <w:r>
        <w:rPr>
          <w:rFonts w:ascii="Times New Roman" w:hAnsi="Times New Roman"/>
          <w:sz w:val="28"/>
          <w:szCs w:val="28"/>
        </w:rPr>
        <w:t>а на обеспечение жилым помещением в избранном месте жительства именно</w:t>
      </w:r>
      <w:r w:rsidRPr="00953A64">
        <w:rPr>
          <w:rFonts w:ascii="Times New Roman" w:hAnsi="Times New Roman"/>
          <w:sz w:val="28"/>
          <w:szCs w:val="28"/>
        </w:rPr>
        <w:t xml:space="preserve"> в том порядке, на котором он настаивает.</w:t>
      </w:r>
    </w:p>
    <w:p w:rsidR="007D7BEC" w:rsidRPr="00953A64" w:rsidRDefault="007D7BEC" w:rsidP="00AF4778">
      <w:pPr>
        <w:autoSpaceDE w:val="0"/>
        <w:autoSpaceDN w:val="0"/>
        <w:adjustRightInd w:val="0"/>
        <w:spacing w:after="0" w:line="240" w:lineRule="auto"/>
        <w:ind w:firstLine="708"/>
        <w:jc w:val="both"/>
        <w:rPr>
          <w:rFonts w:ascii="Times New Roman" w:hAnsi="Times New Roman"/>
          <w:sz w:val="28"/>
          <w:szCs w:val="28"/>
        </w:rPr>
      </w:pPr>
      <w:r w:rsidRPr="00953A64">
        <w:rPr>
          <w:rFonts w:ascii="Times New Roman" w:hAnsi="Times New Roman"/>
          <w:sz w:val="28"/>
          <w:szCs w:val="28"/>
        </w:rPr>
        <w:t xml:space="preserve">Что же касается изложенной в обоснование кассационной жалобы </w:t>
      </w:r>
      <w:r>
        <w:rPr>
          <w:rFonts w:ascii="Times New Roman" w:hAnsi="Times New Roman"/>
          <w:sz w:val="28"/>
          <w:szCs w:val="28"/>
        </w:rPr>
        <w:t xml:space="preserve">Б. </w:t>
      </w:r>
      <w:r w:rsidRPr="00953A64">
        <w:rPr>
          <w:rFonts w:ascii="Times New Roman" w:hAnsi="Times New Roman"/>
          <w:sz w:val="28"/>
          <w:szCs w:val="28"/>
        </w:rPr>
        <w:t>правовой позиции, то предоставляя определённой категории военнослужащих гарантии обеспечения жилым помещением для постоянного проживания ФЗ «О статусе военнослужащих» возлагает на военное ведомство обязанность по предоставлению им такого жилья только один раз за всё время военной службы, что, в свою очередь, предполагает обязанность военнослужащего сдать выделенное ему по месту прохождения военной службы жилое помещение. Освобождаемые жилые помещения, занимаемые военнослужащими и совместно проживающими с ними членами их семей, предоставляются другим военнослужащим и членам их семей.</w:t>
      </w:r>
    </w:p>
    <w:p w:rsidR="007D7BEC" w:rsidRPr="00953A64" w:rsidRDefault="007D7BEC" w:rsidP="00AF4778">
      <w:pPr>
        <w:autoSpaceDE w:val="0"/>
        <w:autoSpaceDN w:val="0"/>
        <w:adjustRightInd w:val="0"/>
        <w:spacing w:after="0" w:line="240" w:lineRule="auto"/>
        <w:contextualSpacing/>
        <w:jc w:val="both"/>
        <w:rPr>
          <w:rFonts w:ascii="Times New Roman" w:hAnsi="Times New Roman"/>
          <w:sz w:val="28"/>
          <w:szCs w:val="28"/>
        </w:rPr>
      </w:pPr>
      <w:r w:rsidRPr="00953A64">
        <w:rPr>
          <w:rFonts w:ascii="Times New Roman" w:hAnsi="Times New Roman"/>
          <w:sz w:val="28"/>
          <w:szCs w:val="28"/>
        </w:rPr>
        <w:t>Исключений из данного правила для военнослужащих, обеспеченных жильём для постоянного проживания в период прохождения военной службы, закон не предусматривает.</w:t>
      </w:r>
    </w:p>
    <w:p w:rsidR="007D7BEC" w:rsidRPr="00953A64" w:rsidRDefault="007D7BEC" w:rsidP="00EC135C">
      <w:pPr>
        <w:spacing w:line="240" w:lineRule="auto"/>
        <w:ind w:firstLine="708"/>
        <w:contextualSpacing/>
        <w:jc w:val="both"/>
        <w:rPr>
          <w:rFonts w:ascii="Times New Roman" w:hAnsi="Times New Roman"/>
          <w:sz w:val="28"/>
          <w:szCs w:val="28"/>
        </w:rPr>
      </w:pPr>
    </w:p>
    <w:p w:rsidR="007D7BEC" w:rsidRPr="00953A64" w:rsidRDefault="007D7BEC" w:rsidP="00EC135C">
      <w:pPr>
        <w:spacing w:line="240" w:lineRule="auto"/>
        <w:contextualSpacing/>
        <w:jc w:val="center"/>
        <w:rPr>
          <w:rFonts w:ascii="Times New Roman" w:hAnsi="Times New Roman"/>
          <w:sz w:val="28"/>
          <w:szCs w:val="28"/>
        </w:rPr>
      </w:pPr>
      <w:r w:rsidRPr="00953A64">
        <w:rPr>
          <w:rFonts w:ascii="Times New Roman" w:hAnsi="Times New Roman"/>
          <w:sz w:val="28"/>
          <w:szCs w:val="28"/>
        </w:rPr>
        <w:t>*      *      *</w:t>
      </w:r>
    </w:p>
    <w:p w:rsidR="007D7BEC" w:rsidRPr="00953A64" w:rsidRDefault="007D7BEC" w:rsidP="00EC135C">
      <w:pPr>
        <w:spacing w:line="240" w:lineRule="auto"/>
        <w:ind w:firstLine="708"/>
        <w:contextualSpacing/>
        <w:jc w:val="both"/>
        <w:rPr>
          <w:rFonts w:ascii="Times New Roman" w:hAnsi="Times New Roman"/>
          <w:color w:val="000000"/>
          <w:sz w:val="28"/>
          <w:szCs w:val="28"/>
          <w:lang w:eastAsia="ru-RU"/>
        </w:rPr>
      </w:pPr>
    </w:p>
    <w:p w:rsidR="007D7BEC" w:rsidRPr="00953A64" w:rsidRDefault="007D7BEC" w:rsidP="00AF4778">
      <w:pPr>
        <w:spacing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Военнослужащий</w:t>
      </w:r>
      <w:r w:rsidRPr="00953A64">
        <w:rPr>
          <w:rFonts w:ascii="Times New Roman" w:hAnsi="Times New Roman"/>
          <w:color w:val="000000"/>
          <w:sz w:val="28"/>
          <w:szCs w:val="28"/>
          <w:lang w:eastAsia="ru-RU"/>
        </w:rPr>
        <w:t xml:space="preserve"> Н. оспорил решение </w:t>
      </w:r>
      <w:r>
        <w:rPr>
          <w:rFonts w:ascii="Times New Roman" w:hAnsi="Times New Roman"/>
          <w:sz w:val="28"/>
          <w:szCs w:val="28"/>
        </w:rPr>
        <w:t>территориального</w:t>
      </w:r>
      <w:r w:rsidRPr="00953A64">
        <w:rPr>
          <w:rFonts w:ascii="Times New Roman" w:hAnsi="Times New Roman"/>
          <w:sz w:val="28"/>
          <w:szCs w:val="28"/>
        </w:rPr>
        <w:t xml:space="preserve"> отдела ФГКУ «Центррегионжильё», в соответствии с которым он с членами семьи сняты с учёта в качестве нуждающихся в жилых помещениях, предоставляемых по договору социального найма</w:t>
      </w:r>
      <w:r w:rsidRPr="00953A64">
        <w:rPr>
          <w:rFonts w:ascii="Times New Roman" w:hAnsi="Times New Roman"/>
          <w:color w:val="000000"/>
          <w:sz w:val="28"/>
          <w:szCs w:val="28"/>
          <w:lang w:eastAsia="ru-RU"/>
        </w:rPr>
        <w:t>.</w:t>
      </w:r>
    </w:p>
    <w:p w:rsidR="007D7BEC" w:rsidRPr="00120530" w:rsidRDefault="007D7BEC" w:rsidP="00AF4778">
      <w:pPr>
        <w:spacing w:after="0" w:line="240" w:lineRule="auto"/>
        <w:ind w:firstLine="708"/>
        <w:jc w:val="both"/>
        <w:rPr>
          <w:rFonts w:ascii="Times New Roman" w:hAnsi="Times New Roman"/>
          <w:sz w:val="28"/>
          <w:szCs w:val="28"/>
          <w:lang w:eastAsia="ru-RU"/>
        </w:rPr>
      </w:pPr>
      <w:r w:rsidRPr="00120530">
        <w:rPr>
          <w:rFonts w:ascii="Times New Roman" w:hAnsi="Times New Roman"/>
          <w:sz w:val="28"/>
          <w:szCs w:val="28"/>
          <w:lang w:eastAsia="ru-RU"/>
        </w:rPr>
        <w:t xml:space="preserve">Решением гарнизонного военного суда в удовлетворении требований Н. отказано. Апелляционным определением окружного военного суда решение отменено и принято новое – об удовлетворении административного иска. Суд при этом обязал начальника </w:t>
      </w:r>
      <w:r w:rsidRPr="00953A64">
        <w:rPr>
          <w:rFonts w:ascii="Times New Roman" w:hAnsi="Times New Roman"/>
          <w:sz w:val="28"/>
          <w:szCs w:val="28"/>
        </w:rPr>
        <w:t>отдела ФГКУ «Центррегионжильё»</w:t>
      </w:r>
      <w:r w:rsidRPr="00120530">
        <w:rPr>
          <w:rFonts w:ascii="Times New Roman" w:hAnsi="Times New Roman"/>
          <w:sz w:val="28"/>
          <w:szCs w:val="28"/>
          <w:lang w:eastAsia="ru-RU"/>
        </w:rPr>
        <w:t xml:space="preserve"> отменить оспоренное решение, восстановив Н. и членов его семьи на указанном учёте.</w:t>
      </w:r>
    </w:p>
    <w:p w:rsidR="007D7BEC" w:rsidRPr="00953A64" w:rsidRDefault="007D7BEC" w:rsidP="00AF4778">
      <w:pPr>
        <w:spacing w:line="240" w:lineRule="auto"/>
        <w:ind w:firstLine="708"/>
        <w:contextualSpacing/>
        <w:jc w:val="both"/>
        <w:rPr>
          <w:rFonts w:ascii="Times New Roman" w:hAnsi="Times New Roman"/>
          <w:sz w:val="28"/>
          <w:szCs w:val="28"/>
          <w:lang w:eastAsia="ru-RU"/>
        </w:rPr>
      </w:pPr>
      <w:r w:rsidRPr="00953A64">
        <w:rPr>
          <w:rFonts w:ascii="Times New Roman" w:hAnsi="Times New Roman"/>
          <w:sz w:val="28"/>
          <w:szCs w:val="28"/>
        </w:rPr>
        <w:t>Кассационны</w:t>
      </w:r>
      <w:r>
        <w:rPr>
          <w:rFonts w:ascii="Times New Roman" w:hAnsi="Times New Roman"/>
          <w:sz w:val="28"/>
          <w:szCs w:val="28"/>
        </w:rPr>
        <w:t>м</w:t>
      </w:r>
      <w:r w:rsidRPr="00953A64">
        <w:rPr>
          <w:rFonts w:ascii="Times New Roman" w:hAnsi="Times New Roman"/>
          <w:sz w:val="28"/>
          <w:szCs w:val="28"/>
        </w:rPr>
        <w:t xml:space="preserve"> военны</w:t>
      </w:r>
      <w:r>
        <w:rPr>
          <w:rFonts w:ascii="Times New Roman" w:hAnsi="Times New Roman"/>
          <w:sz w:val="28"/>
          <w:szCs w:val="28"/>
        </w:rPr>
        <w:t>м</w:t>
      </w:r>
      <w:r w:rsidRPr="00953A64">
        <w:rPr>
          <w:rFonts w:ascii="Times New Roman" w:hAnsi="Times New Roman"/>
          <w:sz w:val="28"/>
          <w:szCs w:val="28"/>
        </w:rPr>
        <w:t xml:space="preserve"> суд</w:t>
      </w:r>
      <w:r>
        <w:rPr>
          <w:rFonts w:ascii="Times New Roman" w:hAnsi="Times New Roman"/>
          <w:sz w:val="28"/>
          <w:szCs w:val="28"/>
        </w:rPr>
        <w:t>ом</w:t>
      </w:r>
      <w:r w:rsidRPr="00953A64">
        <w:rPr>
          <w:rFonts w:ascii="Times New Roman" w:hAnsi="Times New Roman"/>
          <w:sz w:val="28"/>
          <w:szCs w:val="28"/>
        </w:rPr>
        <w:t>, рассмотревши</w:t>
      </w:r>
      <w:r>
        <w:rPr>
          <w:rFonts w:ascii="Times New Roman" w:hAnsi="Times New Roman"/>
          <w:sz w:val="28"/>
          <w:szCs w:val="28"/>
        </w:rPr>
        <w:t>м</w:t>
      </w:r>
      <w:r w:rsidRPr="00953A64">
        <w:rPr>
          <w:rFonts w:ascii="Times New Roman" w:hAnsi="Times New Roman"/>
          <w:sz w:val="28"/>
          <w:szCs w:val="28"/>
        </w:rPr>
        <w:t xml:space="preserve"> административное дело по кассационной жалобе представителя жилищного органа, апелляционное определение</w:t>
      </w:r>
      <w:r>
        <w:rPr>
          <w:rFonts w:ascii="Times New Roman" w:hAnsi="Times New Roman"/>
          <w:sz w:val="28"/>
          <w:szCs w:val="28"/>
        </w:rPr>
        <w:t xml:space="preserve"> отменено, с</w:t>
      </w:r>
      <w:r w:rsidRPr="00953A64">
        <w:rPr>
          <w:rFonts w:ascii="Times New Roman" w:hAnsi="Times New Roman"/>
          <w:sz w:val="28"/>
          <w:szCs w:val="28"/>
          <w:lang w:eastAsia="ru-RU"/>
        </w:rPr>
        <w:t xml:space="preserve"> оставл</w:t>
      </w:r>
      <w:r>
        <w:rPr>
          <w:rFonts w:ascii="Times New Roman" w:hAnsi="Times New Roman"/>
          <w:sz w:val="28"/>
          <w:szCs w:val="28"/>
          <w:lang w:eastAsia="ru-RU"/>
        </w:rPr>
        <w:t>ением</w:t>
      </w:r>
      <w:r w:rsidRPr="00953A64">
        <w:rPr>
          <w:rFonts w:ascii="Times New Roman" w:hAnsi="Times New Roman"/>
          <w:sz w:val="28"/>
          <w:szCs w:val="28"/>
          <w:lang w:eastAsia="ru-RU"/>
        </w:rPr>
        <w:t xml:space="preserve"> в силе решени</w:t>
      </w:r>
      <w:r>
        <w:rPr>
          <w:rFonts w:ascii="Times New Roman" w:hAnsi="Times New Roman"/>
          <w:sz w:val="28"/>
          <w:szCs w:val="28"/>
          <w:lang w:eastAsia="ru-RU"/>
        </w:rPr>
        <w:t>я</w:t>
      </w:r>
      <w:r w:rsidRPr="00953A64">
        <w:rPr>
          <w:rFonts w:ascii="Times New Roman" w:hAnsi="Times New Roman"/>
          <w:sz w:val="28"/>
          <w:szCs w:val="28"/>
          <w:lang w:eastAsia="ru-RU"/>
        </w:rPr>
        <w:t>, принято</w:t>
      </w:r>
      <w:r>
        <w:rPr>
          <w:rFonts w:ascii="Times New Roman" w:hAnsi="Times New Roman"/>
          <w:sz w:val="28"/>
          <w:szCs w:val="28"/>
          <w:lang w:eastAsia="ru-RU"/>
        </w:rPr>
        <w:t>го</w:t>
      </w:r>
      <w:r w:rsidRPr="00953A64">
        <w:rPr>
          <w:rFonts w:ascii="Times New Roman" w:hAnsi="Times New Roman"/>
          <w:sz w:val="28"/>
          <w:szCs w:val="28"/>
          <w:lang w:eastAsia="ru-RU"/>
        </w:rPr>
        <w:t xml:space="preserve"> гарнизонным военным судом.</w:t>
      </w:r>
    </w:p>
    <w:p w:rsidR="007D7BEC" w:rsidRPr="00120530" w:rsidRDefault="007D7BEC" w:rsidP="00AF4778">
      <w:pPr>
        <w:autoSpaceDE w:val="0"/>
        <w:autoSpaceDN w:val="0"/>
        <w:adjustRightInd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Как указано в</w:t>
      </w:r>
      <w:r w:rsidRPr="00953A64">
        <w:rPr>
          <w:rFonts w:ascii="Times New Roman" w:hAnsi="Times New Roman"/>
          <w:sz w:val="28"/>
          <w:szCs w:val="28"/>
          <w:lang w:eastAsia="ru-RU"/>
        </w:rPr>
        <w:t xml:space="preserve"> кассационном определении, </w:t>
      </w:r>
      <w:r w:rsidRPr="00120530">
        <w:rPr>
          <w:rFonts w:ascii="Times New Roman" w:hAnsi="Times New Roman"/>
          <w:sz w:val="28"/>
          <w:szCs w:val="28"/>
          <w:lang w:eastAsia="ru-RU"/>
        </w:rPr>
        <w:t>п</w:t>
      </w:r>
      <w:r w:rsidRPr="00953A64">
        <w:rPr>
          <w:rFonts w:ascii="Times New Roman" w:hAnsi="Times New Roman"/>
          <w:color w:val="000000"/>
          <w:sz w:val="28"/>
          <w:szCs w:val="28"/>
          <w:lang w:eastAsia="ru-RU"/>
        </w:rPr>
        <w:t>ризнание</w:t>
      </w:r>
      <w:r w:rsidRPr="00120530">
        <w:rPr>
          <w:rFonts w:ascii="Times New Roman" w:hAnsi="Times New Roman"/>
          <w:sz w:val="28"/>
          <w:szCs w:val="28"/>
          <w:lang w:eastAsia="ru-RU"/>
        </w:rPr>
        <w:t xml:space="preserve"> судом апелляционной инстанции</w:t>
      </w:r>
      <w:r w:rsidRPr="00953A64">
        <w:rPr>
          <w:rFonts w:ascii="Times New Roman" w:hAnsi="Times New Roman"/>
          <w:color w:val="000000"/>
          <w:sz w:val="28"/>
          <w:szCs w:val="28"/>
          <w:lang w:eastAsia="ru-RU"/>
        </w:rPr>
        <w:t xml:space="preserve"> незаконным оспоренного Н. решения жилищного органа, что, в свою очередь, повлекло восстановление административного истца с членами семьи на учёте </w:t>
      </w:r>
      <w:r w:rsidRPr="00120530">
        <w:rPr>
          <w:rFonts w:ascii="Times New Roman" w:hAnsi="Times New Roman"/>
          <w:sz w:val="28"/>
          <w:szCs w:val="28"/>
          <w:lang w:eastAsia="ru-RU"/>
        </w:rPr>
        <w:t xml:space="preserve">в качестве нуждающихся в предоставлении жилого помещения по договору социального найма, основано на выводах о том, что хотя </w:t>
      </w:r>
      <w:r w:rsidRPr="00953A64">
        <w:rPr>
          <w:rFonts w:ascii="Times New Roman" w:hAnsi="Times New Roman"/>
          <w:color w:val="000000"/>
          <w:sz w:val="28"/>
          <w:szCs w:val="28"/>
          <w:lang w:eastAsia="ru-RU"/>
        </w:rPr>
        <w:t>бывшая супруга административного истца была вселена в</w:t>
      </w:r>
      <w:r w:rsidRPr="00120530">
        <w:rPr>
          <w:rFonts w:ascii="Times New Roman" w:hAnsi="Times New Roman"/>
          <w:sz w:val="28"/>
          <w:szCs w:val="28"/>
          <w:lang w:eastAsia="ru-RU"/>
        </w:rPr>
        <w:t xml:space="preserve"> служебное жилое помещение</w:t>
      </w:r>
      <w:r w:rsidRPr="00953A64">
        <w:rPr>
          <w:rFonts w:ascii="Times New Roman" w:hAnsi="Times New Roman"/>
          <w:color w:val="000000"/>
          <w:sz w:val="28"/>
          <w:szCs w:val="28"/>
          <w:lang w:eastAsia="ru-RU"/>
        </w:rPr>
        <w:t xml:space="preserve"> в качестве члена семьи последнего, однако в дальнейшем у неё возникло право на самостоятельное обеспечение этим жилым помещением за счёт военного ведомства, которое ею реализовано ввиду осуществления трудовой деятельности в военном госпитале. При этом переход права собственности на это жильё вследствие его приватизации дочерью Н. произошёл независимо от воли административного истца, прав и намерений административного ответчика.</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color w:val="000000"/>
          <w:sz w:val="28"/>
          <w:szCs w:val="28"/>
          <w:lang w:eastAsia="ru-RU"/>
        </w:rPr>
      </w:pPr>
      <w:r w:rsidRPr="00953A64">
        <w:rPr>
          <w:rFonts w:ascii="Times New Roman" w:hAnsi="Times New Roman"/>
          <w:color w:val="000000"/>
          <w:sz w:val="28"/>
          <w:szCs w:val="28"/>
          <w:lang w:eastAsia="ru-RU"/>
        </w:rPr>
        <w:t xml:space="preserve">Однако согласно материалам дела, которые соответствуют значимым  обстоятельствам, установленным судом первой инстанции, и согласуются с доводами кассационной жалобы относительно их, Н. в период прохождения военной службы и в связи с её прохождением был обеспечен на состав семьи 3 человека служебным жилым помещением по установленным нормам общей площадью 44,5 кв.м. </w:t>
      </w:r>
    </w:p>
    <w:p w:rsidR="007D7BEC" w:rsidRPr="00953A64" w:rsidRDefault="007D7BEC" w:rsidP="00AF4778">
      <w:pPr>
        <w:widowControl w:val="0"/>
        <w:spacing w:after="0" w:line="240" w:lineRule="auto"/>
        <w:ind w:firstLine="708"/>
        <w:jc w:val="both"/>
        <w:rPr>
          <w:rFonts w:ascii="Times New Roman" w:hAnsi="Times New Roman"/>
          <w:color w:val="000000"/>
          <w:sz w:val="28"/>
          <w:szCs w:val="28"/>
          <w:lang w:eastAsia="ru-RU"/>
        </w:rPr>
      </w:pPr>
      <w:r w:rsidRPr="00953A64">
        <w:rPr>
          <w:rFonts w:ascii="Times New Roman" w:hAnsi="Times New Roman"/>
          <w:color w:val="000000"/>
          <w:sz w:val="28"/>
          <w:szCs w:val="28"/>
          <w:lang w:eastAsia="ru-RU"/>
        </w:rPr>
        <w:t>Расторгнув брак в декабре 2004 г., Н. прекратил право пользования указанным жильём и бремени расходов на его содержание не нёс, что установлено городским судом, решениями которого от 24.11.2009 и от 29.12.2009, основанными именно на этих обстоятельствах, в удовлетворении иска Н. к двоим его дочерям и к их матери – его бывшей супруге Н.О.Э. о прекращении права пользования и снятии с регистрационного учёта отказано, а иск последней к Н. с аналогичными требованиями, напротив, удовлетворён.</w:t>
      </w:r>
    </w:p>
    <w:p w:rsidR="007D7BEC" w:rsidRPr="00953A64" w:rsidRDefault="007D7BEC" w:rsidP="00AF4778">
      <w:pPr>
        <w:widowControl w:val="0"/>
        <w:spacing w:after="0" w:line="240" w:lineRule="auto"/>
        <w:ind w:firstLine="708"/>
        <w:jc w:val="both"/>
        <w:rPr>
          <w:rFonts w:ascii="Times New Roman" w:hAnsi="Times New Roman"/>
          <w:color w:val="000000"/>
          <w:sz w:val="28"/>
          <w:szCs w:val="28"/>
          <w:lang w:eastAsia="ru-RU"/>
        </w:rPr>
      </w:pPr>
      <w:r w:rsidRPr="00953A64">
        <w:rPr>
          <w:rFonts w:ascii="Times New Roman" w:hAnsi="Times New Roman"/>
          <w:color w:val="000000"/>
          <w:sz w:val="28"/>
          <w:szCs w:val="28"/>
          <w:lang w:eastAsia="ru-RU"/>
        </w:rPr>
        <w:t xml:space="preserve">При этом, вопреки выводам суда апелляционной инстанции, в решении городского суда от 24.11.2009 указано о невозможности </w:t>
      </w:r>
      <w:r>
        <w:rPr>
          <w:rFonts w:ascii="Times New Roman" w:hAnsi="Times New Roman"/>
          <w:color w:val="000000"/>
          <w:sz w:val="28"/>
          <w:szCs w:val="28"/>
          <w:lang w:eastAsia="ru-RU"/>
        </w:rPr>
        <w:t xml:space="preserve">служащей военного госпиталя </w:t>
      </w:r>
      <w:r w:rsidRPr="00953A64">
        <w:rPr>
          <w:rFonts w:ascii="Times New Roman" w:hAnsi="Times New Roman"/>
          <w:color w:val="000000"/>
          <w:sz w:val="28"/>
          <w:szCs w:val="28"/>
          <w:lang w:eastAsia="ru-RU"/>
        </w:rPr>
        <w:t xml:space="preserve">Н.О.Э. самостоятельно реализовать право на обеспечение служебным жилым помещением от военного ведомства, в том числе в связи с тем, что она на включение в соответствующие учётные списки не претендовала, в 2009 г. </w:t>
      </w:r>
      <w:r>
        <w:rPr>
          <w:rFonts w:ascii="Times New Roman" w:hAnsi="Times New Roman"/>
          <w:color w:val="000000"/>
          <w:sz w:val="28"/>
          <w:szCs w:val="28"/>
          <w:lang w:eastAsia="ru-RU"/>
        </w:rPr>
        <w:t xml:space="preserve">совершив </w:t>
      </w:r>
      <w:r w:rsidRPr="00953A64">
        <w:rPr>
          <w:rFonts w:ascii="Times New Roman" w:hAnsi="Times New Roman"/>
          <w:color w:val="000000"/>
          <w:sz w:val="28"/>
          <w:szCs w:val="28"/>
          <w:lang w:eastAsia="ru-RU"/>
        </w:rPr>
        <w:t>прода</w:t>
      </w:r>
      <w:r>
        <w:rPr>
          <w:rFonts w:ascii="Times New Roman" w:hAnsi="Times New Roman"/>
          <w:color w:val="000000"/>
          <w:sz w:val="28"/>
          <w:szCs w:val="28"/>
          <w:lang w:eastAsia="ru-RU"/>
        </w:rPr>
        <w:t>жу</w:t>
      </w:r>
      <w:r w:rsidRPr="00953A64">
        <w:rPr>
          <w:rFonts w:ascii="Times New Roman" w:hAnsi="Times New Roman"/>
          <w:color w:val="000000"/>
          <w:sz w:val="28"/>
          <w:szCs w:val="28"/>
          <w:lang w:eastAsia="ru-RU"/>
        </w:rPr>
        <w:t xml:space="preserve"> имевш</w:t>
      </w:r>
      <w:r>
        <w:rPr>
          <w:rFonts w:ascii="Times New Roman" w:hAnsi="Times New Roman"/>
          <w:color w:val="000000"/>
          <w:sz w:val="28"/>
          <w:szCs w:val="28"/>
          <w:lang w:eastAsia="ru-RU"/>
        </w:rPr>
        <w:t>ей</w:t>
      </w:r>
      <w:r w:rsidRPr="00953A64">
        <w:rPr>
          <w:rFonts w:ascii="Times New Roman" w:hAnsi="Times New Roman"/>
          <w:color w:val="000000"/>
          <w:sz w:val="28"/>
          <w:szCs w:val="28"/>
          <w:lang w:eastAsia="ru-RU"/>
        </w:rPr>
        <w:t>ся у неё в собственности дол</w:t>
      </w:r>
      <w:r>
        <w:rPr>
          <w:rFonts w:ascii="Times New Roman" w:hAnsi="Times New Roman"/>
          <w:color w:val="000000"/>
          <w:sz w:val="28"/>
          <w:szCs w:val="28"/>
          <w:lang w:eastAsia="ru-RU"/>
        </w:rPr>
        <w:t>и</w:t>
      </w:r>
      <w:r w:rsidRPr="00953A64">
        <w:rPr>
          <w:rFonts w:ascii="Times New Roman" w:hAnsi="Times New Roman"/>
          <w:color w:val="000000"/>
          <w:sz w:val="28"/>
          <w:szCs w:val="28"/>
          <w:lang w:eastAsia="ru-RU"/>
        </w:rPr>
        <w:t xml:space="preserve"> жилого помещения, полученно</w:t>
      </w:r>
      <w:r>
        <w:rPr>
          <w:rFonts w:ascii="Times New Roman" w:hAnsi="Times New Roman"/>
          <w:color w:val="000000"/>
          <w:sz w:val="28"/>
          <w:szCs w:val="28"/>
          <w:lang w:eastAsia="ru-RU"/>
        </w:rPr>
        <w:t>й</w:t>
      </w:r>
      <w:r w:rsidRPr="00953A64">
        <w:rPr>
          <w:rFonts w:ascii="Times New Roman" w:hAnsi="Times New Roman"/>
          <w:color w:val="000000"/>
          <w:sz w:val="28"/>
          <w:szCs w:val="28"/>
          <w:lang w:eastAsia="ru-RU"/>
        </w:rPr>
        <w:t xml:space="preserve"> ранее в порядке приватизации.  </w:t>
      </w:r>
    </w:p>
    <w:p w:rsidR="007D7BEC" w:rsidRPr="00120530" w:rsidRDefault="007D7BEC" w:rsidP="00AF4778">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953A64">
        <w:rPr>
          <w:rFonts w:ascii="Times New Roman" w:hAnsi="Times New Roman"/>
          <w:color w:val="000000"/>
          <w:sz w:val="28"/>
          <w:szCs w:val="28"/>
          <w:lang w:eastAsia="ru-RU"/>
        </w:rPr>
        <w:t>Состоит в противоречии с имеющимися в материалах дела доказательствами и вывод окружного военного суда о том, что переход права собственности на занимаемое жильё вследствие его приватизации дочерью Н. произошёл независимо от воли административного истца, прав и намерений административного ответчика.</w:t>
      </w:r>
    </w:p>
    <w:p w:rsidR="007D7BEC" w:rsidRPr="00953A64" w:rsidRDefault="007D7BEC" w:rsidP="00AF4778">
      <w:pPr>
        <w:widowControl w:val="0"/>
        <w:spacing w:after="0" w:line="240" w:lineRule="auto"/>
        <w:ind w:firstLine="708"/>
        <w:jc w:val="both"/>
        <w:rPr>
          <w:rFonts w:ascii="Times New Roman" w:hAnsi="Times New Roman"/>
          <w:color w:val="000000"/>
          <w:sz w:val="28"/>
          <w:szCs w:val="28"/>
          <w:lang w:eastAsia="ru-RU"/>
        </w:rPr>
      </w:pPr>
      <w:r w:rsidRPr="00953A64">
        <w:rPr>
          <w:rFonts w:ascii="Times New Roman" w:hAnsi="Times New Roman"/>
          <w:color w:val="000000"/>
          <w:sz w:val="28"/>
          <w:szCs w:val="28"/>
          <w:lang w:eastAsia="ru-RU"/>
        </w:rPr>
        <w:t xml:space="preserve">В частности, в упомянутом судебном решении </w:t>
      </w:r>
      <w:r w:rsidRPr="005E10D0">
        <w:rPr>
          <w:rFonts w:ascii="Times New Roman" w:hAnsi="Times New Roman"/>
          <w:sz w:val="28"/>
          <w:szCs w:val="28"/>
          <w:lang w:eastAsia="ru-RU"/>
        </w:rPr>
        <w:t xml:space="preserve">городского суда </w:t>
      </w:r>
      <w:r w:rsidRPr="00953A64">
        <w:rPr>
          <w:rFonts w:ascii="Times New Roman" w:hAnsi="Times New Roman"/>
          <w:color w:val="000000"/>
          <w:sz w:val="28"/>
          <w:szCs w:val="28"/>
          <w:lang w:eastAsia="ru-RU"/>
        </w:rPr>
        <w:t>от 24.11.2009 отмечено, что Н.О.Э. не чинила каких-либо препятствий административному истцу в пользовании квартирой</w:t>
      </w:r>
      <w:r w:rsidRPr="00BF489F">
        <w:rPr>
          <w:rFonts w:ascii="Times New Roman" w:hAnsi="Times New Roman"/>
          <w:sz w:val="28"/>
          <w:szCs w:val="28"/>
          <w:lang w:eastAsia="ru-RU"/>
        </w:rPr>
        <w:t xml:space="preserve">. При этом последний в порядке реализации решения того же городского суда от 29.12.2009 в январе 2010 г. был снят с регистрационного учёта по адресу служебного жилья. До этого момента Н. о том, что им в 2004 г. фактически в одностороннем порядке совершён отказ </w:t>
      </w:r>
      <w:r w:rsidRPr="00120530">
        <w:rPr>
          <w:rFonts w:ascii="Times New Roman" w:hAnsi="Times New Roman"/>
          <w:sz w:val="28"/>
          <w:szCs w:val="28"/>
          <w:lang w:eastAsia="ru-RU"/>
        </w:rPr>
        <w:t>от исполнения прав и обязанностей нанимателя служебного жилья,</w:t>
      </w:r>
      <w:r w:rsidRPr="00BF489F">
        <w:rPr>
          <w:rFonts w:ascii="Times New Roman" w:hAnsi="Times New Roman"/>
          <w:sz w:val="28"/>
          <w:szCs w:val="28"/>
          <w:lang w:eastAsia="ru-RU"/>
        </w:rPr>
        <w:t xml:space="preserve"> не информировал каким-либо образом </w:t>
      </w:r>
      <w:r w:rsidRPr="00120530">
        <w:rPr>
          <w:rFonts w:ascii="Times New Roman" w:hAnsi="Times New Roman"/>
          <w:sz w:val="28"/>
          <w:szCs w:val="28"/>
          <w:lang w:eastAsia="ru-RU"/>
        </w:rPr>
        <w:t xml:space="preserve">те </w:t>
      </w:r>
      <w:r w:rsidRPr="00BF489F">
        <w:rPr>
          <w:rFonts w:ascii="Times New Roman" w:hAnsi="Times New Roman"/>
          <w:sz w:val="28"/>
          <w:szCs w:val="28"/>
          <w:lang w:eastAsia="ru-RU"/>
        </w:rPr>
        <w:t xml:space="preserve">жилищные органы, которым предоставлялись от имени собственника государственного жилищного фонда полномочия на юридически значимые действия и решения в соответствии с нормами главы 10 ЖК РФ в целях использования фонда жилья по назначению согласно статье 93 данного Кодекса. </w:t>
      </w:r>
      <w:r w:rsidRPr="00953A64">
        <w:rPr>
          <w:rFonts w:ascii="Times New Roman" w:hAnsi="Times New Roman"/>
          <w:color w:val="000000"/>
          <w:sz w:val="28"/>
          <w:szCs w:val="28"/>
          <w:lang w:eastAsia="ru-RU"/>
        </w:rPr>
        <w:t xml:space="preserve">Именно такие данные, соответствующие установленным в судебных актах от 24.11.2009 и от 29.12.2009 обстоятельствам, усматриваются и из сообщений главы </w:t>
      </w:r>
      <w:r>
        <w:rPr>
          <w:rFonts w:ascii="Times New Roman" w:hAnsi="Times New Roman"/>
          <w:color w:val="000000"/>
          <w:sz w:val="28"/>
          <w:szCs w:val="28"/>
          <w:lang w:eastAsia="ru-RU"/>
        </w:rPr>
        <w:t>Г</w:t>
      </w:r>
      <w:r w:rsidRPr="00953A64">
        <w:rPr>
          <w:rFonts w:ascii="Times New Roman" w:hAnsi="Times New Roman"/>
          <w:color w:val="000000"/>
          <w:sz w:val="28"/>
          <w:szCs w:val="28"/>
          <w:lang w:eastAsia="ru-RU"/>
        </w:rPr>
        <w:t>ородского округа.</w:t>
      </w:r>
    </w:p>
    <w:p w:rsidR="007D7BEC" w:rsidRPr="007A2B70"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 xml:space="preserve">В силу части 2 статьи 1 </w:t>
      </w:r>
      <w:r w:rsidRPr="00953A64">
        <w:rPr>
          <w:rFonts w:ascii="Times New Roman" w:hAnsi="Times New Roman"/>
          <w:color w:val="000000"/>
          <w:sz w:val="28"/>
          <w:szCs w:val="28"/>
          <w:lang w:eastAsia="ru-RU"/>
        </w:rPr>
        <w:t xml:space="preserve">ЖК РФ </w:t>
      </w:r>
      <w:r w:rsidRPr="00953A64">
        <w:rPr>
          <w:rStyle w:val="font2"/>
          <w:rFonts w:ascii="Times New Roman" w:hAnsi="Times New Roman"/>
          <w:sz w:val="28"/>
          <w:szCs w:val="28"/>
        </w:rPr>
        <w:t xml:space="preserve">граждане по своему усмотрению и в </w:t>
      </w:r>
      <w:r w:rsidRPr="007A2B70">
        <w:rPr>
          <w:rStyle w:val="font2"/>
          <w:rFonts w:ascii="Times New Roman" w:hAnsi="Times New Roman"/>
          <w:sz w:val="28"/>
          <w:szCs w:val="28"/>
        </w:rPr>
        <w:t xml:space="preserve">своих интересах осуществляют принадлежащие им жилищные права, в том числе распоряжаются ими. Граждане свободны в установлении своих жилищных прав в силу договора и (или) иных предусмотренных жилищным законодательством оснований, в то время как </w:t>
      </w:r>
      <w:r w:rsidRPr="007A2B70">
        <w:rPr>
          <w:rFonts w:ascii="Times New Roman" w:hAnsi="Times New Roman"/>
          <w:color w:val="000000"/>
          <w:sz w:val="28"/>
          <w:szCs w:val="28"/>
        </w:rPr>
        <w:t>органы государственной власти и органы местного самоуправления согласно пункту 3 статьи 2 ЖК РФ в пределах своих полномочий обеспечивают условия для осуществления гражданами права на жилище, в том числе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r w:rsidRPr="007A2B70">
        <w:rPr>
          <w:rStyle w:val="font2"/>
          <w:rFonts w:ascii="Times New Roman" w:hAnsi="Times New Roman"/>
          <w:sz w:val="28"/>
          <w:szCs w:val="28"/>
        </w:rPr>
        <w:t>.</w:t>
      </w:r>
    </w:p>
    <w:p w:rsidR="007D7BEC" w:rsidRPr="00953A64" w:rsidRDefault="007D7BEC" w:rsidP="00AF4778">
      <w:pPr>
        <w:autoSpaceDE w:val="0"/>
        <w:autoSpaceDN w:val="0"/>
        <w:adjustRightInd w:val="0"/>
        <w:spacing w:after="0" w:line="240" w:lineRule="auto"/>
        <w:ind w:firstLine="709"/>
        <w:contextualSpacing/>
        <w:jc w:val="both"/>
        <w:rPr>
          <w:rFonts w:ascii="Times New Roman" w:hAnsi="Times New Roman"/>
          <w:sz w:val="28"/>
          <w:szCs w:val="28"/>
        </w:rPr>
      </w:pPr>
      <w:r w:rsidRPr="007A2B70">
        <w:rPr>
          <w:rFonts w:ascii="Times New Roman" w:hAnsi="Times New Roman"/>
          <w:color w:val="000000"/>
          <w:sz w:val="28"/>
          <w:szCs w:val="28"/>
        </w:rPr>
        <w:t>Таким образом, именно действия и бездействие самого административного истца, обусловленные его усмотрением, исключили возможность сдачи им предоставленного жилого помещения в целях</w:t>
      </w:r>
      <w:r w:rsidRPr="00953A64">
        <w:rPr>
          <w:rFonts w:ascii="Times New Roman" w:hAnsi="Times New Roman"/>
          <w:color w:val="000000"/>
          <w:sz w:val="28"/>
          <w:szCs w:val="28"/>
        </w:rPr>
        <w:t xml:space="preserve"> дальнейшего распределения этого жилья иным военнослужащим</w:t>
      </w:r>
      <w:r>
        <w:rPr>
          <w:rFonts w:ascii="Times New Roman" w:hAnsi="Times New Roman"/>
          <w:color w:val="000000"/>
          <w:sz w:val="28"/>
          <w:szCs w:val="28"/>
        </w:rPr>
        <w:t xml:space="preserve">. При том, что </w:t>
      </w:r>
      <w:r w:rsidRPr="00953A64">
        <w:rPr>
          <w:rFonts w:ascii="Times New Roman" w:hAnsi="Times New Roman"/>
          <w:sz w:val="28"/>
          <w:szCs w:val="28"/>
        </w:rPr>
        <w:t xml:space="preserve">в соответствии с положениями части 4 статьи 31 </w:t>
      </w:r>
      <w:r w:rsidRPr="00953A64">
        <w:rPr>
          <w:rFonts w:ascii="Times New Roman" w:hAnsi="Times New Roman"/>
          <w:color w:val="000000"/>
          <w:sz w:val="28"/>
          <w:szCs w:val="28"/>
          <w:lang w:eastAsia="ru-RU"/>
        </w:rPr>
        <w:t>ЖК РФ</w:t>
      </w:r>
      <w:r w:rsidRPr="00953A64">
        <w:rPr>
          <w:rFonts w:ascii="Times New Roman" w:hAnsi="Times New Roman"/>
          <w:sz w:val="28"/>
          <w:szCs w:val="28"/>
        </w:rPr>
        <w:t xml:space="preserve">, подлежащими в силу его части 5 статьи 100 применению к пользованию служебными жилыми помещениями, прекращение семейных отношений между нанимателем специализированного жилого помещения и супругой нанимателя в 2004 г. </w:t>
      </w:r>
      <w:r>
        <w:rPr>
          <w:rFonts w:ascii="Times New Roman" w:hAnsi="Times New Roman"/>
          <w:sz w:val="28"/>
          <w:szCs w:val="28"/>
        </w:rPr>
        <w:t xml:space="preserve">хоть </w:t>
      </w:r>
      <w:r w:rsidRPr="00953A64">
        <w:rPr>
          <w:rFonts w:ascii="Times New Roman" w:hAnsi="Times New Roman"/>
          <w:sz w:val="28"/>
          <w:szCs w:val="28"/>
        </w:rPr>
        <w:t xml:space="preserve">и не предполагало сохранения за </w:t>
      </w:r>
      <w:r>
        <w:rPr>
          <w:rFonts w:ascii="Times New Roman" w:hAnsi="Times New Roman"/>
          <w:sz w:val="28"/>
          <w:szCs w:val="28"/>
        </w:rPr>
        <w:t xml:space="preserve">последней права пользования </w:t>
      </w:r>
      <w:r w:rsidRPr="00953A64">
        <w:rPr>
          <w:rFonts w:ascii="Times New Roman" w:hAnsi="Times New Roman"/>
          <w:sz w:val="28"/>
          <w:szCs w:val="28"/>
        </w:rPr>
        <w:t>данным жильём,</w:t>
      </w:r>
      <w:r>
        <w:rPr>
          <w:rFonts w:ascii="Times New Roman" w:hAnsi="Times New Roman"/>
          <w:sz w:val="28"/>
          <w:szCs w:val="28"/>
        </w:rPr>
        <w:t xml:space="preserve"> содержанием</w:t>
      </w:r>
      <w:r w:rsidRPr="00953A64">
        <w:rPr>
          <w:rFonts w:ascii="Times New Roman" w:hAnsi="Times New Roman"/>
          <w:sz w:val="28"/>
          <w:szCs w:val="28"/>
        </w:rPr>
        <w:t xml:space="preserve"> соответствующего договора найма не предусматривает</w:t>
      </w:r>
      <w:r>
        <w:rPr>
          <w:rFonts w:ascii="Times New Roman" w:hAnsi="Times New Roman"/>
          <w:sz w:val="28"/>
          <w:szCs w:val="28"/>
        </w:rPr>
        <w:t>ся обязанности</w:t>
      </w:r>
      <w:r w:rsidRPr="00953A64">
        <w:rPr>
          <w:rFonts w:ascii="Times New Roman" w:hAnsi="Times New Roman"/>
          <w:sz w:val="28"/>
          <w:szCs w:val="28"/>
        </w:rPr>
        <w:t xml:space="preserve"> </w:t>
      </w:r>
      <w:r>
        <w:rPr>
          <w:rFonts w:ascii="Times New Roman" w:hAnsi="Times New Roman"/>
          <w:sz w:val="28"/>
          <w:szCs w:val="28"/>
        </w:rPr>
        <w:t>контроля</w:t>
      </w:r>
      <w:r w:rsidRPr="00953A64">
        <w:rPr>
          <w:rFonts w:ascii="Times New Roman" w:hAnsi="Times New Roman"/>
          <w:sz w:val="28"/>
          <w:szCs w:val="28"/>
        </w:rPr>
        <w:t xml:space="preserve"> со стороны собственника жилого помещения за вопросами, связанными с поддержанием семейных отношений нанимателем специализированного жил</w:t>
      </w:r>
      <w:r>
        <w:rPr>
          <w:rFonts w:ascii="Times New Roman" w:hAnsi="Times New Roman"/>
          <w:sz w:val="28"/>
          <w:szCs w:val="28"/>
        </w:rPr>
        <w:t>ья</w:t>
      </w:r>
      <w:r w:rsidRPr="00953A64">
        <w:rPr>
          <w:rFonts w:ascii="Times New Roman" w:hAnsi="Times New Roman"/>
          <w:sz w:val="28"/>
          <w:szCs w:val="28"/>
        </w:rPr>
        <w:t>.</w:t>
      </w:r>
    </w:p>
    <w:p w:rsidR="007D7BEC" w:rsidRPr="00BF489F" w:rsidRDefault="007D7BEC" w:rsidP="00AF4778">
      <w:pPr>
        <w:widowControl w:val="0"/>
        <w:spacing w:after="0" w:line="240" w:lineRule="auto"/>
        <w:ind w:firstLine="708"/>
        <w:jc w:val="both"/>
        <w:rPr>
          <w:rFonts w:ascii="Times New Roman" w:hAnsi="Times New Roman"/>
          <w:sz w:val="28"/>
          <w:szCs w:val="28"/>
        </w:rPr>
      </w:pPr>
      <w:r w:rsidRPr="00953A64">
        <w:rPr>
          <w:rFonts w:ascii="Times New Roman" w:hAnsi="Times New Roman"/>
          <w:color w:val="000000"/>
          <w:sz w:val="28"/>
          <w:szCs w:val="28"/>
          <w:lang w:eastAsia="ru-RU"/>
        </w:rPr>
        <w:t>При таких данных</w:t>
      </w:r>
      <w:r w:rsidRPr="00953A64">
        <w:rPr>
          <w:rFonts w:ascii="Times New Roman" w:hAnsi="Times New Roman"/>
          <w:sz w:val="28"/>
          <w:szCs w:val="28"/>
        </w:rPr>
        <w:t xml:space="preserve"> </w:t>
      </w:r>
      <w:r w:rsidRPr="00953A64">
        <w:rPr>
          <w:rFonts w:ascii="Times New Roman" w:hAnsi="Times New Roman"/>
          <w:color w:val="000000"/>
          <w:sz w:val="28"/>
          <w:szCs w:val="28"/>
          <w:lang w:eastAsia="ru-RU"/>
        </w:rPr>
        <w:t>суд кассационной инстанции</w:t>
      </w:r>
      <w:r w:rsidRPr="00953A64">
        <w:rPr>
          <w:rFonts w:ascii="Times New Roman" w:hAnsi="Times New Roman"/>
          <w:sz w:val="28"/>
          <w:szCs w:val="28"/>
        </w:rPr>
        <w:t xml:space="preserve"> признал соответствующим обстоятельствам дела содержащееся в решении гарнизонного военного суда утверждение о том, что Н. ранее реализовал </w:t>
      </w:r>
      <w:r w:rsidRPr="00BF489F">
        <w:rPr>
          <w:rFonts w:ascii="Times New Roman" w:hAnsi="Times New Roman"/>
          <w:sz w:val="28"/>
          <w:szCs w:val="28"/>
        </w:rPr>
        <w:t>право на обеспечение жилым помещением от Минобороны России, распорядился им по своему усмотрению и не имеет возможности сдать полученное жильё в установленном порядке.</w:t>
      </w:r>
    </w:p>
    <w:p w:rsidR="007D7BEC" w:rsidRPr="00120530" w:rsidRDefault="007D7BEC" w:rsidP="00AF4778">
      <w:pPr>
        <w:widowControl w:val="0"/>
        <w:spacing w:after="0" w:line="240" w:lineRule="auto"/>
        <w:ind w:firstLine="708"/>
        <w:jc w:val="both"/>
        <w:rPr>
          <w:rFonts w:ascii="Times New Roman" w:hAnsi="Times New Roman"/>
          <w:sz w:val="28"/>
          <w:szCs w:val="28"/>
          <w:lang w:eastAsia="ru-RU"/>
        </w:rPr>
      </w:pPr>
      <w:r w:rsidRPr="00BF489F">
        <w:rPr>
          <w:rFonts w:ascii="Times New Roman" w:hAnsi="Times New Roman"/>
          <w:sz w:val="28"/>
          <w:szCs w:val="28"/>
        </w:rPr>
        <w:t xml:space="preserve">Таким образом, гарнизонным военным судом при установленных обстоятельствах дано правильное толкование применимым нормам материального права. В частности, </w:t>
      </w:r>
      <w:r w:rsidRPr="00120530">
        <w:rPr>
          <w:rFonts w:ascii="Times New Roman" w:hAnsi="Times New Roman"/>
          <w:sz w:val="28"/>
          <w:szCs w:val="28"/>
          <w:lang w:eastAsia="ru-RU"/>
        </w:rPr>
        <w:t>статье 15 ФЗ «О статусе военнослужащих», части 4 статьи 52 ЖК РФ и пункту 17 Инструкции о предоставлении военнослужащим жилых помещений.</w:t>
      </w:r>
    </w:p>
    <w:p w:rsidR="007D7BEC" w:rsidRPr="00953A64" w:rsidRDefault="007D7BEC" w:rsidP="00AF4778">
      <w:pPr>
        <w:widowControl w:val="0"/>
        <w:spacing w:after="0" w:line="240" w:lineRule="auto"/>
        <w:ind w:firstLine="708"/>
        <w:jc w:val="both"/>
        <w:rPr>
          <w:rFonts w:ascii="Times New Roman" w:hAnsi="Times New Roman"/>
          <w:sz w:val="28"/>
          <w:szCs w:val="28"/>
        </w:rPr>
      </w:pPr>
      <w:r w:rsidRPr="00953A64">
        <w:rPr>
          <w:rFonts w:ascii="Times New Roman" w:hAnsi="Times New Roman"/>
          <w:sz w:val="28"/>
          <w:szCs w:val="28"/>
        </w:rPr>
        <w:t xml:space="preserve">Вывод гарнизонного военного суда о законности оспоренного Н. решения жилищного органа и отсутствии оснований для судебной защиты прав и свобод административного истца соответствует </w:t>
      </w:r>
      <w:r w:rsidRPr="00120530">
        <w:rPr>
          <w:rFonts w:ascii="Times New Roman" w:hAnsi="Times New Roman"/>
          <w:sz w:val="28"/>
          <w:szCs w:val="28"/>
          <w:lang w:eastAsia="ru-RU"/>
        </w:rPr>
        <w:t>разъяснениям, которые даны в пункте 27 постановления Пленума Верховного Суда Российской Федерации от 29.05.2014 № 8.</w:t>
      </w:r>
    </w:p>
    <w:p w:rsidR="007D7BEC" w:rsidRPr="00953A64" w:rsidRDefault="007D7BEC" w:rsidP="004E1D34">
      <w:pPr>
        <w:spacing w:line="240" w:lineRule="auto"/>
        <w:ind w:firstLine="708"/>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Fonts w:ascii="Times New Roman" w:hAnsi="Times New Roman"/>
          <w:b/>
          <w:sz w:val="28"/>
          <w:szCs w:val="28"/>
        </w:rPr>
        <w:t>Наличие справки установленного образца о сдаче военнослужащим полученного ранее служебного жилого помещения само по себе не порождает обязанности военного ведомства принять такого военнослужащего на учёт в качестве нуждающегося в предоставлении жилого помещения для постоянного проживания.</w:t>
      </w:r>
    </w:p>
    <w:p w:rsidR="007D7BEC" w:rsidRPr="00F07FC7" w:rsidRDefault="007D7BEC" w:rsidP="00F07FC7">
      <w:pPr>
        <w:spacing w:after="0" w:line="240" w:lineRule="auto"/>
        <w:ind w:firstLine="709"/>
        <w:contextualSpacing/>
        <w:jc w:val="both"/>
        <w:rPr>
          <w:rFonts w:ascii="Times New Roman" w:hAnsi="Times New Roman"/>
          <w:b/>
          <w:sz w:val="28"/>
          <w:szCs w:val="28"/>
        </w:rPr>
      </w:pPr>
    </w:p>
    <w:p w:rsidR="007D7BEC" w:rsidRPr="00953A64" w:rsidRDefault="007D7BEC" w:rsidP="00AF4778">
      <w:pPr>
        <w:autoSpaceDE w:val="0"/>
        <w:autoSpaceDN w:val="0"/>
        <w:adjustRightInd w:val="0"/>
        <w:spacing w:after="0" w:line="240" w:lineRule="auto"/>
        <w:contextualSpacing/>
        <w:jc w:val="both"/>
        <w:rPr>
          <w:rFonts w:ascii="Times New Roman" w:hAnsi="Times New Roman"/>
          <w:sz w:val="28"/>
          <w:szCs w:val="28"/>
        </w:rPr>
      </w:pPr>
      <w:r w:rsidRPr="00953A64">
        <w:rPr>
          <w:rFonts w:ascii="Times New Roman" w:hAnsi="Times New Roman"/>
          <w:sz w:val="28"/>
          <w:szCs w:val="28"/>
        </w:rPr>
        <w:tab/>
        <w:t>В соответствии с решением гарнизонного военного суда, которое оставлено без изменения апелляционным определением окружного военного суда, П. отказано в требованиях административного иска, связанных с оспариванием решения ДЖО МО РФ об отказе в принятии с членами семьи на учёт в качестве нуждающихся в жилых помещениях, предоставляемых для постоянного проживания (по выбору в собственность бесплатно или по договору социального найма).</w:t>
      </w:r>
    </w:p>
    <w:p w:rsidR="007D7BEC" w:rsidRPr="00120530" w:rsidRDefault="007D7BEC" w:rsidP="00AF4778">
      <w:pPr>
        <w:pStyle w:val="a5"/>
        <w:ind w:firstLine="709"/>
        <w:jc w:val="both"/>
        <w:rPr>
          <w:sz w:val="28"/>
          <w:szCs w:val="28"/>
          <w:lang w:eastAsia="en-US"/>
        </w:rPr>
      </w:pPr>
      <w:r w:rsidRPr="00953A64">
        <w:rPr>
          <w:sz w:val="28"/>
          <w:szCs w:val="28"/>
        </w:rPr>
        <w:t>С</w:t>
      </w:r>
      <w:r w:rsidRPr="00953A64">
        <w:rPr>
          <w:iCs/>
          <w:sz w:val="28"/>
          <w:szCs w:val="28"/>
        </w:rPr>
        <w:t>удами первой и апелляционной инстанций в качестве юридически значимых обстоятельств по административному делу установлено</w:t>
      </w:r>
      <w:r w:rsidRPr="00120530">
        <w:rPr>
          <w:sz w:val="28"/>
          <w:szCs w:val="28"/>
          <w:lang w:eastAsia="en-US"/>
        </w:rPr>
        <w:t>, подтверждается его материалами и сторонами фактически не оспаривается, что П. в августе 2001 г. на состав семьи четыре человека (с учётом супруги П.М.Б. и двоих несовершеннолетних детей) получил служебное жилое помещение общей площадью 64,27 кв.м.</w:t>
      </w:r>
    </w:p>
    <w:p w:rsidR="007D7BEC" w:rsidRPr="00120530" w:rsidRDefault="007D7BEC" w:rsidP="00AF4778">
      <w:pPr>
        <w:pStyle w:val="a5"/>
        <w:ind w:firstLine="709"/>
        <w:jc w:val="both"/>
        <w:rPr>
          <w:sz w:val="28"/>
          <w:szCs w:val="28"/>
          <w:lang w:eastAsia="en-US"/>
        </w:rPr>
      </w:pPr>
      <w:r w:rsidRPr="00120530">
        <w:rPr>
          <w:sz w:val="28"/>
          <w:szCs w:val="28"/>
          <w:lang w:eastAsia="en-US"/>
        </w:rPr>
        <w:t>В дальнейшем он был переведён к новому месту службы и прекратил пользование этим жилым помещением, а также семейные отношения с П.М.Б. Брак с нею расторгнут.</w:t>
      </w:r>
    </w:p>
    <w:p w:rsidR="007D7BEC" w:rsidRPr="00953A64" w:rsidRDefault="007D7BEC" w:rsidP="00AF4778">
      <w:pPr>
        <w:pStyle w:val="a5"/>
        <w:ind w:firstLine="709"/>
        <w:jc w:val="both"/>
        <w:rPr>
          <w:sz w:val="28"/>
          <w:szCs w:val="28"/>
        </w:rPr>
      </w:pPr>
      <w:r w:rsidRPr="00120530">
        <w:rPr>
          <w:sz w:val="28"/>
          <w:szCs w:val="28"/>
          <w:lang w:eastAsia="en-US"/>
        </w:rPr>
        <w:t>На основании договора передачи квартиры в собственность граждан вышеуказанное жилое помещение с 30 октября 2012 г. принадлежит П.М.Б. на праве собственности.</w:t>
      </w:r>
      <w:r w:rsidRPr="00641CF7">
        <w:rPr>
          <w:sz w:val="28"/>
          <w:szCs w:val="28"/>
        </w:rPr>
        <w:t xml:space="preserve"> </w:t>
      </w:r>
      <w:r w:rsidRPr="00953A64">
        <w:rPr>
          <w:sz w:val="28"/>
          <w:szCs w:val="28"/>
        </w:rPr>
        <w:t>П. выдана</w:t>
      </w:r>
      <w:r>
        <w:rPr>
          <w:sz w:val="28"/>
          <w:szCs w:val="28"/>
        </w:rPr>
        <w:t xml:space="preserve"> в</w:t>
      </w:r>
      <w:r w:rsidRPr="00953A64">
        <w:rPr>
          <w:sz w:val="28"/>
          <w:szCs w:val="28"/>
        </w:rPr>
        <w:t>о исполнение решения гарнизонного военного суда от 19 июня 2017 г. справка о сдаче данной квартиры, с указанием в соответствующей графе установленной формы: «оставил бывшим членам семьи».</w:t>
      </w:r>
    </w:p>
    <w:p w:rsidR="007D7BEC" w:rsidRPr="00953A64" w:rsidRDefault="007D7BEC" w:rsidP="00AF4778">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24 июня 2019 г. уполномоченный жилищный орган отказал административному истцу в принятии на учёт в целях предоставления жилого помещения для постоянного проживания по основанию, предусмотренному пунктом 2 части 1 статьи 54 ЖК РФ, со ссылкой на отсутствие у него возможности сдачи в установленном порядке квартиры, которая ему предоставлена Мин</w:t>
      </w:r>
      <w:r>
        <w:rPr>
          <w:rFonts w:ascii="Times New Roman" w:hAnsi="Times New Roman"/>
          <w:sz w:val="28"/>
          <w:szCs w:val="28"/>
        </w:rPr>
        <w:t xml:space="preserve">обороны России </w:t>
      </w:r>
      <w:r w:rsidRPr="00953A64">
        <w:rPr>
          <w:rFonts w:ascii="Times New Roman" w:hAnsi="Times New Roman"/>
          <w:sz w:val="28"/>
          <w:szCs w:val="28"/>
        </w:rPr>
        <w:t>по предыдущему месту прохождения военной службы.</w:t>
      </w:r>
    </w:p>
    <w:p w:rsidR="007D7BEC" w:rsidRDefault="007D7BEC" w:rsidP="00AF4778">
      <w:pPr>
        <w:autoSpaceDE w:val="0"/>
        <w:autoSpaceDN w:val="0"/>
        <w:adjustRightInd w:val="0"/>
        <w:spacing w:after="0" w:line="240" w:lineRule="auto"/>
        <w:ind w:firstLine="708"/>
        <w:jc w:val="both"/>
        <w:rPr>
          <w:rFonts w:ascii="Times New Roman" w:hAnsi="Times New Roman"/>
          <w:sz w:val="28"/>
          <w:szCs w:val="28"/>
        </w:rPr>
      </w:pPr>
      <w:r w:rsidRPr="00953A64">
        <w:rPr>
          <w:rFonts w:ascii="Times New Roman" w:hAnsi="Times New Roman"/>
          <w:sz w:val="28"/>
          <w:szCs w:val="28"/>
        </w:rPr>
        <w:t xml:space="preserve">Выводы судов первой и апелляционной инстанций о законности оспоренного решения жилищного органа и отсутствии оснований для судебной защиты прав административного истца Кассационный военный суд признал правильными, основанными на верном применении норм материального права, которыми спорные правоотношения регулируются. В частности, вытекающего из </w:t>
      </w:r>
      <w:r w:rsidRPr="00953A64">
        <w:rPr>
          <w:rStyle w:val="font2"/>
          <w:rFonts w:ascii="Times New Roman" w:hAnsi="Times New Roman"/>
          <w:sz w:val="28"/>
          <w:szCs w:val="28"/>
        </w:rPr>
        <w:t>статей 93 и 99 ЖК РФ фактического предназначения служебных жилых помещений, которое заключается в их предоставлении гражданам временно, на период их работы, службы или обучения.</w:t>
      </w:r>
      <w:r w:rsidRPr="00953A64">
        <w:rPr>
          <w:rFonts w:ascii="Times New Roman" w:hAnsi="Times New Roman"/>
          <w:sz w:val="28"/>
          <w:szCs w:val="28"/>
        </w:rPr>
        <w:tab/>
        <w:t xml:space="preserve">Требований пунктов 1, 5 и 14 статьи 15 ФЗ «О статусе военнослужащих» в их взаимосвязи с пунктами 1, 2, 8, 17 и 18 </w:t>
      </w:r>
      <w:r w:rsidRPr="00120530">
        <w:rPr>
          <w:rFonts w:ascii="Times New Roman" w:hAnsi="Times New Roman"/>
          <w:sz w:val="28"/>
          <w:szCs w:val="28"/>
        </w:rPr>
        <w:t>Инструкции о предоставлении военнослужащим жилых помещений</w:t>
      </w:r>
      <w:r w:rsidRPr="00953A64">
        <w:rPr>
          <w:rFonts w:ascii="Times New Roman" w:hAnsi="Times New Roman"/>
          <w:sz w:val="28"/>
          <w:szCs w:val="28"/>
        </w:rPr>
        <w:t xml:space="preserve">, из которых усматривается обязанность фактической сдачи военнослужащими, претендующими на получение в избранном постоянном месте жительства жилого помещения на основании </w:t>
      </w:r>
      <w:r>
        <w:rPr>
          <w:rFonts w:ascii="Times New Roman" w:hAnsi="Times New Roman"/>
          <w:sz w:val="28"/>
          <w:szCs w:val="28"/>
        </w:rPr>
        <w:t>ФЗ</w:t>
      </w:r>
      <w:r w:rsidRPr="00953A64">
        <w:rPr>
          <w:rFonts w:ascii="Times New Roman" w:hAnsi="Times New Roman"/>
          <w:sz w:val="28"/>
          <w:szCs w:val="28"/>
        </w:rPr>
        <w:t xml:space="preserve"> «О статусе военнослужащих», ранее предоставленного им за счёт государства жилого помещения. Справка о сдаче жилого помещения является документом, подтверждающим фактическое освобождение жилого помещения военнослужащим - гражданином Российской Федерации, проходящим военную службу по контракту в Вооружённых Силах Российской Федерации, и совместно проживающими с ним членами его семьи, в том числе бывшими. Из определённого </w:t>
      </w:r>
      <w:r>
        <w:rPr>
          <w:rFonts w:ascii="Times New Roman" w:hAnsi="Times New Roman"/>
          <w:sz w:val="28"/>
          <w:szCs w:val="28"/>
        </w:rPr>
        <w:t xml:space="preserve">названной </w:t>
      </w:r>
      <w:r w:rsidRPr="00953A64">
        <w:rPr>
          <w:rFonts w:ascii="Times New Roman" w:hAnsi="Times New Roman"/>
          <w:sz w:val="28"/>
          <w:szCs w:val="28"/>
        </w:rPr>
        <w:t>Инструкцией образца такой справки следует, что при её заполнении должностному лицу уполномоченного органа надлежит указать, среди прочего, сведения о занимаемом военнослужащим  жилом помещении, а также о фактически произведённых с данным жилым помещением действий.</w:t>
      </w:r>
    </w:p>
    <w:p w:rsidR="007D7BEC" w:rsidRPr="00953A64" w:rsidRDefault="007D7BEC" w:rsidP="00AF4778">
      <w:pPr>
        <w:autoSpaceDE w:val="0"/>
        <w:autoSpaceDN w:val="0"/>
        <w:adjustRightInd w:val="0"/>
        <w:spacing w:after="0" w:line="240" w:lineRule="auto"/>
        <w:ind w:firstLine="708"/>
        <w:jc w:val="both"/>
        <w:rPr>
          <w:rFonts w:ascii="Times New Roman" w:hAnsi="Times New Roman"/>
          <w:sz w:val="28"/>
          <w:szCs w:val="28"/>
        </w:rPr>
      </w:pPr>
      <w:r w:rsidRPr="00953A64">
        <w:rPr>
          <w:rFonts w:ascii="Times New Roman" w:hAnsi="Times New Roman"/>
          <w:sz w:val="28"/>
          <w:szCs w:val="28"/>
        </w:rPr>
        <w:t>Поэтому суд кассационной инстанции отверг, как состоящую в противоречии с применимыми нормами материального права, правовую позицию автора кассационной жалобы о том, что получение военнослужащим справки с информацией об оставлении им ранее предоставленного жилого помещения иным лицам, в том числе входившим в состав его семьи, влечёт возникновение у военного ведомства обязанности обеспечить его жильём повторно.</w:t>
      </w:r>
    </w:p>
    <w:p w:rsidR="007D7BEC" w:rsidRPr="00953A64" w:rsidRDefault="007D7BEC" w:rsidP="0077229C">
      <w:pPr>
        <w:spacing w:line="240" w:lineRule="auto"/>
        <w:ind w:firstLine="708"/>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color w:val="FF0000"/>
          <w:sz w:val="28"/>
          <w:szCs w:val="28"/>
        </w:rPr>
      </w:pPr>
      <w:r w:rsidRPr="00F07FC7">
        <w:rPr>
          <w:rFonts w:ascii="Times New Roman" w:hAnsi="Times New Roman"/>
          <w:b/>
          <w:sz w:val="28"/>
          <w:szCs w:val="28"/>
        </w:rPr>
        <w:t>Порядок реализации права на жилище по основаниям, установленным ФЗ «О статусе военнослужащих», не предусматривает изъятий из установленных нормами ЖК РФ и СК РФ общих правил, применимых для определения состава семьи граждан в целях разрешения вопроса о принятии их на учёт в качестве нуждающихся в предоставлении жилых помещений по договору социального найма.</w:t>
      </w:r>
    </w:p>
    <w:p w:rsidR="007D7BEC" w:rsidRDefault="007D7BEC" w:rsidP="00F01561">
      <w:pPr>
        <w:autoSpaceDE w:val="0"/>
        <w:autoSpaceDN w:val="0"/>
        <w:adjustRightInd w:val="0"/>
        <w:spacing w:after="0" w:line="240" w:lineRule="auto"/>
        <w:ind w:firstLine="708"/>
        <w:contextualSpacing/>
        <w:jc w:val="both"/>
        <w:rPr>
          <w:rFonts w:ascii="Times New Roman" w:hAnsi="Times New Roman"/>
          <w:sz w:val="28"/>
          <w:szCs w:val="28"/>
        </w:rPr>
      </w:pP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953A64">
        <w:rPr>
          <w:rFonts w:ascii="Times New Roman" w:hAnsi="Times New Roman"/>
          <w:sz w:val="28"/>
          <w:szCs w:val="28"/>
        </w:rPr>
        <w:t>Решением гарнизонного военного суда, оставленным без изменения апелляционным определением окружного военного суда, отказано в удовлетворении административного искового заявления Ч., оспорившего действия и решения командира и жилищной комиссии воинской части по отмене принятого ранее тем же жилищным органом решения о принятии Ч. и членов его семьи, всего составом семьи 4 человека, на учёт в качестве нуждающихся в предоставлении жилого помещения по договору социального найма, и отказе административному истцу в принятии на указанный учёт.</w:t>
      </w:r>
    </w:p>
    <w:p w:rsidR="007D7BEC" w:rsidRPr="00953A64" w:rsidRDefault="007D7BEC" w:rsidP="00AF4778">
      <w:pPr>
        <w:spacing w:after="0" w:line="240" w:lineRule="auto"/>
        <w:ind w:firstLine="709"/>
        <w:contextualSpacing/>
        <w:jc w:val="both"/>
        <w:rPr>
          <w:rFonts w:ascii="Times New Roman" w:hAnsi="Times New Roman"/>
          <w:sz w:val="28"/>
          <w:szCs w:val="28"/>
        </w:rPr>
      </w:pPr>
      <w:r w:rsidRPr="00953A64">
        <w:rPr>
          <w:rFonts w:ascii="Times New Roman" w:hAnsi="Times New Roman"/>
          <w:sz w:val="28"/>
          <w:szCs w:val="28"/>
        </w:rPr>
        <w:t>Кассационным военным судом указанные судебные акты отменены в связи с несоответствием изложенных в них выводов обстоятельствам административного дела и неправильным применением судами норм материального права, что привело к ошибочным выводам о законности оспор</w:t>
      </w:r>
      <w:r>
        <w:rPr>
          <w:rFonts w:ascii="Times New Roman" w:hAnsi="Times New Roman"/>
          <w:sz w:val="28"/>
          <w:szCs w:val="28"/>
        </w:rPr>
        <w:t>енных</w:t>
      </w:r>
      <w:r w:rsidRPr="00953A64">
        <w:rPr>
          <w:rFonts w:ascii="Times New Roman" w:hAnsi="Times New Roman"/>
          <w:sz w:val="28"/>
          <w:szCs w:val="28"/>
        </w:rPr>
        <w:t xml:space="preserve"> Ч.</w:t>
      </w:r>
      <w:r>
        <w:rPr>
          <w:rFonts w:ascii="Times New Roman" w:hAnsi="Times New Roman"/>
          <w:sz w:val="28"/>
          <w:szCs w:val="28"/>
        </w:rPr>
        <w:t xml:space="preserve"> </w:t>
      </w:r>
      <w:r w:rsidRPr="00953A64">
        <w:rPr>
          <w:rFonts w:ascii="Times New Roman" w:hAnsi="Times New Roman"/>
          <w:sz w:val="28"/>
          <w:szCs w:val="28"/>
        </w:rPr>
        <w:t>действий и решений командования и жилищного органа</w:t>
      </w:r>
      <w:r>
        <w:rPr>
          <w:rFonts w:ascii="Times New Roman" w:hAnsi="Times New Roman"/>
          <w:sz w:val="28"/>
          <w:szCs w:val="28"/>
        </w:rPr>
        <w:t>.</w:t>
      </w:r>
      <w:r w:rsidRPr="00953A64">
        <w:rPr>
          <w:rFonts w:ascii="Times New Roman" w:hAnsi="Times New Roman"/>
          <w:sz w:val="28"/>
          <w:szCs w:val="28"/>
        </w:rPr>
        <w:t xml:space="preserve"> </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120530">
        <w:rPr>
          <w:rFonts w:ascii="Times New Roman" w:hAnsi="Times New Roman"/>
          <w:sz w:val="28"/>
          <w:szCs w:val="28"/>
        </w:rPr>
        <w:t xml:space="preserve">Судебными инстанциями установлено и материалами дела подтверждается, что Ч., </w:t>
      </w:r>
      <w:r w:rsidRPr="00953A64">
        <w:rPr>
          <w:rFonts w:ascii="Times New Roman" w:hAnsi="Times New Roman"/>
          <w:sz w:val="28"/>
          <w:szCs w:val="28"/>
        </w:rPr>
        <w:t>проходящий военную службу, на дату принятия его 27 сентября 2016 г. на учёт в качестве нуждающегося в предоставлении жилого помещения для постоянного проживания имел</w:t>
      </w:r>
      <w:r w:rsidRPr="000E1ED7">
        <w:rPr>
          <w:rFonts w:ascii="Times New Roman" w:hAnsi="Times New Roman"/>
          <w:sz w:val="28"/>
          <w:szCs w:val="28"/>
        </w:rPr>
        <w:t xml:space="preserve"> </w:t>
      </w:r>
      <w:r w:rsidRPr="00953A64">
        <w:rPr>
          <w:rFonts w:ascii="Times New Roman" w:hAnsi="Times New Roman"/>
          <w:sz w:val="28"/>
          <w:szCs w:val="28"/>
        </w:rPr>
        <w:t>более 20 лет выслуг</w:t>
      </w:r>
      <w:r>
        <w:rPr>
          <w:rFonts w:ascii="Times New Roman" w:hAnsi="Times New Roman"/>
          <w:sz w:val="28"/>
          <w:szCs w:val="28"/>
        </w:rPr>
        <w:t>и</w:t>
      </w:r>
      <w:r w:rsidRPr="00953A64">
        <w:rPr>
          <w:rFonts w:ascii="Times New Roman" w:hAnsi="Times New Roman"/>
          <w:sz w:val="28"/>
          <w:szCs w:val="28"/>
        </w:rPr>
        <w:t xml:space="preserve"> в календарном исчислении.</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До поступления на военную службу он в</w:t>
      </w:r>
      <w:r w:rsidRPr="00953A64">
        <w:rPr>
          <w:rFonts w:ascii="Times New Roman" w:hAnsi="Times New Roman"/>
          <w:sz w:val="28"/>
          <w:szCs w:val="28"/>
        </w:rPr>
        <w:t xml:space="preserve"> 1991 г</w:t>
      </w:r>
      <w:r>
        <w:rPr>
          <w:rFonts w:ascii="Times New Roman" w:hAnsi="Times New Roman"/>
          <w:sz w:val="28"/>
          <w:szCs w:val="28"/>
        </w:rPr>
        <w:t>.</w:t>
      </w:r>
      <w:r w:rsidRPr="00953A64">
        <w:rPr>
          <w:rFonts w:ascii="Times New Roman" w:hAnsi="Times New Roman"/>
          <w:sz w:val="28"/>
          <w:szCs w:val="28"/>
        </w:rPr>
        <w:t xml:space="preserve"> </w:t>
      </w:r>
      <w:r>
        <w:rPr>
          <w:rFonts w:ascii="Times New Roman" w:hAnsi="Times New Roman"/>
          <w:sz w:val="28"/>
          <w:szCs w:val="28"/>
        </w:rPr>
        <w:t xml:space="preserve">был </w:t>
      </w:r>
      <w:r w:rsidRPr="00953A64">
        <w:rPr>
          <w:rFonts w:ascii="Times New Roman" w:hAnsi="Times New Roman"/>
          <w:sz w:val="28"/>
          <w:szCs w:val="28"/>
        </w:rPr>
        <w:t>в несовершеннолетнем возрасте вселён с родителями и сестрой в составе семьи из 4-х человек в отнесённое к государственному жилищному фонду жилое пом</w:t>
      </w:r>
      <w:r>
        <w:rPr>
          <w:rFonts w:ascii="Times New Roman" w:hAnsi="Times New Roman"/>
          <w:sz w:val="28"/>
          <w:szCs w:val="28"/>
        </w:rPr>
        <w:t>ещение общей площадью 65,3 кв.м</w:t>
      </w:r>
      <w:r w:rsidRPr="00953A64">
        <w:rPr>
          <w:rFonts w:ascii="Times New Roman" w:hAnsi="Times New Roman"/>
          <w:sz w:val="28"/>
          <w:szCs w:val="28"/>
        </w:rPr>
        <w:t xml:space="preserve">. </w:t>
      </w:r>
    </w:p>
    <w:p w:rsidR="007D7BEC" w:rsidRPr="00120530"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953A64">
        <w:rPr>
          <w:rFonts w:ascii="Times New Roman" w:hAnsi="Times New Roman"/>
          <w:sz w:val="28"/>
          <w:szCs w:val="28"/>
        </w:rPr>
        <w:t>В 2005 г. это жильё приватизировано в равных долях родителями Ч. Сам он</w:t>
      </w:r>
      <w:r w:rsidRPr="00120530">
        <w:rPr>
          <w:rFonts w:ascii="Times New Roman" w:hAnsi="Times New Roman"/>
          <w:sz w:val="28"/>
          <w:szCs w:val="28"/>
        </w:rPr>
        <w:t xml:space="preserve"> от участия в приватизации отказался, не участвовала в приватизации и его сестра. На момент принятия жилищной комиссией оспоренного решения о снятии с жилищного учёта регистрацию, подтверждающую право проживания по адресу приватизированного жилья, имели, кроме двоих собственников, административный истец с одной из своих дочерей и его сестра со своей дочерью. То есть, обладали правом пользования в качестве собственника и членов семьи собственника указанным жилым помещением шесть человек.</w:t>
      </w:r>
    </w:p>
    <w:p w:rsidR="007D7BEC" w:rsidRPr="00120530"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120530">
        <w:rPr>
          <w:rFonts w:ascii="Times New Roman" w:hAnsi="Times New Roman"/>
          <w:sz w:val="28"/>
          <w:szCs w:val="28"/>
        </w:rPr>
        <w:t xml:space="preserve">При этом Ч. с момента заключения брака в 2004 г. от фактической реализации своего права пользования указанным жильём отказался и выехал из него, а начиная с 25 августа 2014 г. проживает в служебной квартире, которая ему предоставлена военным ведомством в том же населённом пункте на состав семьи четыре человека, </w:t>
      </w:r>
      <w:r w:rsidRPr="00953A64">
        <w:rPr>
          <w:rFonts w:ascii="Times New Roman" w:hAnsi="Times New Roman"/>
          <w:sz w:val="28"/>
          <w:szCs w:val="28"/>
        </w:rPr>
        <w:t>– с учётом супруги и двоих несовершеннолетних дочерей</w:t>
      </w:r>
      <w:r w:rsidRPr="00120530">
        <w:rPr>
          <w:rFonts w:ascii="Times New Roman" w:hAnsi="Times New Roman"/>
          <w:sz w:val="28"/>
          <w:szCs w:val="28"/>
        </w:rPr>
        <w:t>.</w:t>
      </w:r>
    </w:p>
    <w:p w:rsidR="007D7BEC" w:rsidRPr="00120530"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120530">
        <w:rPr>
          <w:rFonts w:ascii="Times New Roman" w:hAnsi="Times New Roman"/>
          <w:sz w:val="28"/>
          <w:szCs w:val="28"/>
        </w:rPr>
        <w:t>На учёт в качестве нуждающихся в предоставлении жилого помещения по договору социального найма Ч. и члены его семьи приняты решением жилищной комиссии войсковой части от 28 декабря 2016 г. Коллегиальным решением того же жилищного органа от 26 февраля 2019 г. указанное решение отменено на основании подпункта 6 пункта 1 статьи 56 ЖК РФ, и на основании подпункта 2 пункта 1 статьи 54 того же Кодекса административному истцу отказано в признании нуждающимся в жилом помещении для постоянного проживания.</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В силу пункта 1 статьи 15 ФЗ «О статусе военнослужащих» основания и порядок гарантированного военнослужащим государством обеспечения жилыми помещениями регулируются как нормами названного Федерального закона, так и нормами </w:t>
      </w:r>
      <w:r w:rsidRPr="00120530">
        <w:rPr>
          <w:rFonts w:ascii="Times New Roman" w:hAnsi="Times New Roman"/>
          <w:sz w:val="28"/>
          <w:szCs w:val="28"/>
        </w:rPr>
        <w:t>ЖК РФ</w:t>
      </w:r>
      <w:r w:rsidRPr="00953A64">
        <w:rPr>
          <w:rFonts w:ascii="Times New Roman" w:hAnsi="Times New Roman"/>
          <w:sz w:val="28"/>
          <w:szCs w:val="28"/>
        </w:rPr>
        <w:t xml:space="preserve">, принятыми в соответствии с </w:t>
      </w:r>
      <w:r w:rsidRPr="00120530">
        <w:rPr>
          <w:rFonts w:ascii="Times New Roman" w:hAnsi="Times New Roman"/>
          <w:sz w:val="28"/>
          <w:szCs w:val="28"/>
        </w:rPr>
        <w:t>ЖК РФ</w:t>
      </w:r>
      <w:r w:rsidRPr="00953A64">
        <w:rPr>
          <w:rFonts w:ascii="Times New Roman" w:hAnsi="Times New Roman"/>
          <w:sz w:val="28"/>
          <w:szCs w:val="28"/>
        </w:rPr>
        <w:t xml:space="preserve"> другими федеральными законами, а также изданными в соответствии с ними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принятыми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Установленный для военнослужащих особый порядок реализации права на жилище предполагает применение в отношении этой категории лиц общих правил учёта в качестве нуждающихся в предоставлении жилых помещений и предоставления жилых помещений, поскольку иное не вытекает из специального законодательства (часть 3 статьи 49 </w:t>
      </w:r>
      <w:r w:rsidRPr="00120530">
        <w:rPr>
          <w:rFonts w:ascii="Times New Roman" w:hAnsi="Times New Roman"/>
          <w:sz w:val="28"/>
          <w:szCs w:val="28"/>
        </w:rPr>
        <w:t>ЖК РФ</w:t>
      </w:r>
      <w:r w:rsidRPr="00953A64">
        <w:rPr>
          <w:rFonts w:ascii="Times New Roman" w:hAnsi="Times New Roman"/>
          <w:sz w:val="28"/>
          <w:szCs w:val="28"/>
        </w:rPr>
        <w:t>).</w:t>
      </w:r>
    </w:p>
    <w:p w:rsidR="007D7BEC" w:rsidRPr="00953A64" w:rsidRDefault="007D7BEC" w:rsidP="00AF4778">
      <w:pPr>
        <w:spacing w:line="240" w:lineRule="auto"/>
        <w:ind w:firstLine="708"/>
        <w:contextualSpacing/>
        <w:jc w:val="both"/>
        <w:rPr>
          <w:rFonts w:ascii="Times New Roman" w:hAnsi="Times New Roman"/>
          <w:sz w:val="28"/>
          <w:szCs w:val="28"/>
        </w:rPr>
      </w:pPr>
      <w:r w:rsidRPr="007D1A11">
        <w:rPr>
          <w:rFonts w:ascii="Times New Roman" w:hAnsi="Times New Roman"/>
          <w:sz w:val="28"/>
          <w:szCs w:val="28"/>
        </w:rPr>
        <w:t xml:space="preserve">В пункте 25 постановления Пленума </w:t>
      </w:r>
      <w:r>
        <w:rPr>
          <w:rFonts w:ascii="Times New Roman" w:hAnsi="Times New Roman"/>
          <w:sz w:val="28"/>
          <w:szCs w:val="28"/>
        </w:rPr>
        <w:t>Верховного Суда Российской Федерации</w:t>
      </w:r>
      <w:r w:rsidRPr="007D1A11">
        <w:rPr>
          <w:rFonts w:ascii="Times New Roman" w:hAnsi="Times New Roman"/>
          <w:sz w:val="28"/>
          <w:szCs w:val="28"/>
        </w:rPr>
        <w:t xml:space="preserve"> от 29.05.2014 № 8 даны </w:t>
      </w:r>
      <w:r w:rsidRPr="00953A64">
        <w:rPr>
          <w:rFonts w:ascii="Times New Roman" w:hAnsi="Times New Roman"/>
          <w:sz w:val="28"/>
          <w:szCs w:val="28"/>
        </w:rPr>
        <w:t xml:space="preserve">разъяснения о том, что судам следует исходить из того, что гарантированное </w:t>
      </w:r>
      <w:hyperlink r:id="rId7" w:history="1">
        <w:r w:rsidRPr="00953A64">
          <w:rPr>
            <w:rFonts w:ascii="Times New Roman" w:hAnsi="Times New Roman"/>
            <w:sz w:val="28"/>
            <w:szCs w:val="28"/>
          </w:rPr>
          <w:t>статьёй 15</w:t>
        </w:r>
      </w:hyperlink>
      <w:r w:rsidRPr="00953A64">
        <w:rPr>
          <w:rFonts w:ascii="Times New Roman" w:hAnsi="Times New Roman"/>
          <w:sz w:val="28"/>
          <w:szCs w:val="28"/>
        </w:rPr>
        <w:t xml:space="preserve"> ФЗ «О статусе военнослужащих» право военнослужащих и совместно проживающих с ними членов их семей на обеспечение жилыми помещениями в форме предоставления денежных средств за счёт средств федерального бюджета на приобретение или строительство жилых помещений либо предоставления жилых помещений должно реализовываться в порядке и на условиях, установленных федеральными законами и иными нормативными правовыми актами Российской Федерации.</w:t>
      </w:r>
    </w:p>
    <w:p w:rsidR="007D7BEC" w:rsidRPr="00953A64" w:rsidRDefault="007D7BEC" w:rsidP="00AF4778">
      <w:pPr>
        <w:spacing w:line="240" w:lineRule="auto"/>
        <w:ind w:firstLine="708"/>
        <w:contextualSpacing/>
        <w:jc w:val="both"/>
        <w:rPr>
          <w:rStyle w:val="font31"/>
          <w:sz w:val="28"/>
          <w:szCs w:val="28"/>
        </w:rPr>
      </w:pPr>
      <w:r w:rsidRPr="00953A64">
        <w:rPr>
          <w:rStyle w:val="font31"/>
          <w:sz w:val="28"/>
          <w:szCs w:val="28"/>
        </w:rPr>
        <w:t xml:space="preserve">Согласно абзацу 13 пункта 1 статьи 15 </w:t>
      </w:r>
      <w:r w:rsidRPr="00953A64">
        <w:rPr>
          <w:rFonts w:ascii="Times New Roman" w:hAnsi="Times New Roman"/>
          <w:sz w:val="28"/>
          <w:szCs w:val="28"/>
        </w:rPr>
        <w:t>ФЗ «О статусе военнослужащих»</w:t>
      </w:r>
      <w:r w:rsidRPr="00953A64">
        <w:rPr>
          <w:rStyle w:val="font31"/>
          <w:sz w:val="28"/>
          <w:szCs w:val="28"/>
        </w:rPr>
        <w:t xml:space="preserve"> военнослужащие признаются федеральным органом исполнительной власти, в котором предусмотрена военная служба, нуждающимися в жилых помещениях по основаниям, предусмотренным статьёй 51 ЖК </w:t>
      </w:r>
      <w:r w:rsidRPr="00953A64">
        <w:rPr>
          <w:rFonts w:ascii="Times New Roman" w:hAnsi="Times New Roman"/>
          <w:sz w:val="28"/>
          <w:szCs w:val="28"/>
        </w:rPr>
        <w:t>РФ</w:t>
      </w:r>
      <w:r w:rsidRPr="00953A64">
        <w:rPr>
          <w:rStyle w:val="font31"/>
          <w:sz w:val="28"/>
          <w:szCs w:val="28"/>
        </w:rPr>
        <w:t>.</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В силу пункта 2 части 1 статьи 51 ЖК РФ основанием для признания граждан нуждающимися в жилых помещениях, предоставляемых по договорам социального найма, является обеспеченность общей площадью жилого помещения на одного члена семьи менее учётной нормы.</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Постановлением Правительства Российской Федерации от 29.06.2011 № 512 утверждены </w:t>
      </w:r>
      <w:hyperlink r:id="rId8" w:history="1">
        <w:r w:rsidRPr="00953A64">
          <w:rPr>
            <w:rFonts w:ascii="Times New Roman" w:hAnsi="Times New Roman"/>
            <w:sz w:val="28"/>
            <w:szCs w:val="28"/>
          </w:rPr>
          <w:t>Правила</w:t>
        </w:r>
      </w:hyperlink>
      <w:r w:rsidRPr="00953A64">
        <w:rPr>
          <w:rFonts w:ascii="Times New Roman" w:hAnsi="Times New Roman"/>
          <w:sz w:val="28"/>
          <w:szCs w:val="28"/>
        </w:rPr>
        <w:t xml:space="preserve"> признания нуждающимися в жилых помещениях военнослужащих - граждан Российской Федерации. В соответствии с пунктами 1 и 2 указанных Правил признание нуждающимися в жилых помещениях военнослужащих - граждан Российской Федерации, указанных в </w:t>
      </w:r>
      <w:hyperlink r:id="rId9" w:history="1">
        <w:r w:rsidRPr="00953A64">
          <w:rPr>
            <w:rFonts w:ascii="Times New Roman" w:hAnsi="Times New Roman"/>
            <w:sz w:val="28"/>
            <w:szCs w:val="28"/>
          </w:rPr>
          <w:t>абзацах третьем</w:t>
        </w:r>
      </w:hyperlink>
      <w:r w:rsidRPr="00953A64">
        <w:rPr>
          <w:rFonts w:ascii="Times New Roman" w:hAnsi="Times New Roman"/>
          <w:sz w:val="28"/>
          <w:szCs w:val="28"/>
        </w:rPr>
        <w:t xml:space="preserve"> и </w:t>
      </w:r>
      <w:hyperlink r:id="rId10" w:history="1">
        <w:r w:rsidRPr="00953A64">
          <w:rPr>
            <w:rFonts w:ascii="Times New Roman" w:hAnsi="Times New Roman"/>
            <w:sz w:val="28"/>
            <w:szCs w:val="28"/>
          </w:rPr>
          <w:t>двенадцатом пункта 1 статьи 15</w:t>
        </w:r>
      </w:hyperlink>
      <w:r w:rsidRPr="00953A64">
        <w:rPr>
          <w:rFonts w:ascii="Times New Roman" w:hAnsi="Times New Roman"/>
          <w:sz w:val="28"/>
          <w:szCs w:val="28"/>
        </w:rPr>
        <w:t xml:space="preserve"> ФЗ «О статусе военнослужащих», осуществляется по основаниям, предусмотренным </w:t>
      </w:r>
      <w:hyperlink r:id="rId11" w:history="1">
        <w:r w:rsidRPr="00953A64">
          <w:rPr>
            <w:rFonts w:ascii="Times New Roman" w:hAnsi="Times New Roman"/>
            <w:sz w:val="28"/>
            <w:szCs w:val="28"/>
          </w:rPr>
          <w:t>статьей 51</w:t>
        </w:r>
      </w:hyperlink>
      <w:r w:rsidRPr="00953A64">
        <w:rPr>
          <w:rFonts w:ascii="Times New Roman" w:hAnsi="Times New Roman"/>
          <w:sz w:val="28"/>
          <w:szCs w:val="28"/>
        </w:rPr>
        <w:t xml:space="preserve"> ЖК РФ, уполномоченными органами федеральных органов исполнительной власти и федеральных государственных органов, в которых федеральным законом предусмотрена военная служба. В целях признания военнослужащих нуждающимися в жилых помещениях применяется учётная норма площади жилого помещения, установленная в соответствии с законодательством Российской Федерации по месту прохождения военной службы.</w:t>
      </w:r>
    </w:p>
    <w:p w:rsidR="007D7BEC" w:rsidRPr="00120530"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120530">
        <w:rPr>
          <w:rFonts w:ascii="Times New Roman" w:hAnsi="Times New Roman"/>
          <w:sz w:val="28"/>
          <w:szCs w:val="28"/>
        </w:rPr>
        <w:t>У</w:t>
      </w:r>
      <w:r w:rsidRPr="00953A64">
        <w:rPr>
          <w:rFonts w:ascii="Times New Roman" w:hAnsi="Times New Roman"/>
          <w:sz w:val="28"/>
          <w:szCs w:val="28"/>
        </w:rPr>
        <w:t>чётная норма площади жилого помещения</w:t>
      </w:r>
      <w:r>
        <w:rPr>
          <w:rFonts w:ascii="Times New Roman" w:hAnsi="Times New Roman"/>
          <w:sz w:val="28"/>
          <w:szCs w:val="28"/>
        </w:rPr>
        <w:t xml:space="preserve"> в </w:t>
      </w:r>
      <w:r w:rsidRPr="00953A64">
        <w:rPr>
          <w:rFonts w:ascii="Times New Roman" w:hAnsi="Times New Roman"/>
          <w:sz w:val="28"/>
          <w:szCs w:val="28"/>
        </w:rPr>
        <w:t>населённом пункте по месту прохождения военной службы</w:t>
      </w:r>
      <w:r>
        <w:rPr>
          <w:rFonts w:ascii="Times New Roman" w:hAnsi="Times New Roman"/>
          <w:sz w:val="28"/>
          <w:szCs w:val="28"/>
        </w:rPr>
        <w:t xml:space="preserve"> Ч. </w:t>
      </w:r>
      <w:r w:rsidRPr="00953A64">
        <w:rPr>
          <w:rFonts w:ascii="Times New Roman" w:hAnsi="Times New Roman"/>
          <w:sz w:val="28"/>
          <w:szCs w:val="28"/>
        </w:rPr>
        <w:t>устан</w:t>
      </w:r>
      <w:r>
        <w:rPr>
          <w:rFonts w:ascii="Times New Roman" w:hAnsi="Times New Roman"/>
          <w:sz w:val="28"/>
          <w:szCs w:val="28"/>
        </w:rPr>
        <w:t>о</w:t>
      </w:r>
      <w:r w:rsidRPr="00953A64">
        <w:rPr>
          <w:rFonts w:ascii="Times New Roman" w:hAnsi="Times New Roman"/>
          <w:sz w:val="28"/>
          <w:szCs w:val="28"/>
        </w:rPr>
        <w:t>вл</w:t>
      </w:r>
      <w:r>
        <w:rPr>
          <w:rFonts w:ascii="Times New Roman" w:hAnsi="Times New Roman"/>
          <w:sz w:val="28"/>
          <w:szCs w:val="28"/>
        </w:rPr>
        <w:t>ена</w:t>
      </w:r>
      <w:r w:rsidRPr="00953A64">
        <w:rPr>
          <w:rFonts w:ascii="Times New Roman" w:hAnsi="Times New Roman"/>
          <w:sz w:val="28"/>
          <w:szCs w:val="28"/>
        </w:rPr>
        <w:t xml:space="preserve"> в размере 12 квадратных метров общей площади жилого помещения на каждого члена семьи.</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120530">
        <w:rPr>
          <w:rFonts w:ascii="Times New Roman" w:hAnsi="Times New Roman"/>
          <w:sz w:val="28"/>
          <w:szCs w:val="28"/>
        </w:rPr>
        <w:t xml:space="preserve">Таким образом, выводы судебных инстанций о том, что наличие у Ч. права пользования жилым помещением, в которое он был вселён в 1991 г., </w:t>
      </w:r>
      <w:r w:rsidRPr="00953A64">
        <w:rPr>
          <w:rFonts w:ascii="Times New Roman" w:hAnsi="Times New Roman"/>
          <w:sz w:val="28"/>
          <w:szCs w:val="28"/>
        </w:rPr>
        <w:t>препятствует нахождению его на учёте в качестве нуждающегося в предоставлении жилого помещения в том же населённом пункте по месту прохождения военной службы, не соответствуют установленным ими обстоятельствам административного дела.</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953A64">
        <w:rPr>
          <w:rFonts w:ascii="Times New Roman" w:hAnsi="Times New Roman"/>
          <w:sz w:val="28"/>
          <w:szCs w:val="28"/>
        </w:rPr>
        <w:t>На значимость именно этих обстоятельств отказ Ч. от участия в приватизации данного жилья в 2005 г. не влияет ввиду того, что по смыслу положений Закона Российской Федерации от 04.07.1991 № 1541-I «О приватизации жилищного фонда в Российской Федерации», поскольку наниматель жилого помещения по договору социального найма и проживающие совместно с ним члены (бывшие члены) его семьи до приватизации данного жилого помещения имеют равные права и обязанности, включая право пользования жилым помещением (части 2 и 4 статьи 69 ЖК РФ), то и реализация права на приватизацию жилого помещения поставлена в прямую зависимость от согласия всех лиц, занимающих его по договору социального найма, которое предполагает достижение договоренности о сохранении за теми из них, кто отказался от участия в приватизации, права пользования приватизированным жилым помещением.</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В случае приобретения жилого помещения в порядке приватизации в собственность одного из членов семьи, совместно проживающих в этом жилом помещении, лица, отказавшиеся от участия в его приватизации, но давшие согласие на её осуществление, получают самостоятельное право пользования данным жилым помещением, которое, при этом, не исключает возможность этих лиц и совместно проживающих с ними членов их семьи поставить вопрос о принятии на учёт в качестве нуждающихся в предоставлении жилого помещения при наличии (возникновении) оснований, предусмотренных законом.</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 xml:space="preserve">Иное ставило бы их в неравное положение в сравнении с лицами, которые осуществили приватизацию занимаемого жилого помещения. </w:t>
      </w:r>
    </w:p>
    <w:p w:rsidR="007D7BEC" w:rsidRPr="00953A64" w:rsidRDefault="007D7BEC" w:rsidP="00AF4778">
      <w:pPr>
        <w:spacing w:line="240" w:lineRule="auto"/>
        <w:ind w:firstLine="709"/>
        <w:contextualSpacing/>
        <w:jc w:val="both"/>
        <w:rPr>
          <w:rFonts w:ascii="Times New Roman" w:hAnsi="Times New Roman"/>
          <w:sz w:val="28"/>
          <w:szCs w:val="28"/>
        </w:rPr>
      </w:pPr>
      <w:r w:rsidRPr="00953A64">
        <w:rPr>
          <w:rFonts w:ascii="Times New Roman" w:hAnsi="Times New Roman"/>
          <w:sz w:val="28"/>
          <w:szCs w:val="28"/>
        </w:rPr>
        <w:t xml:space="preserve">Согласно части 2 статьи 31 ЖК РФ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а в соответствии с частью 1 той же статьи 31 этого Кодекса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w:t>
      </w:r>
    </w:p>
    <w:p w:rsidR="007D7BEC" w:rsidRDefault="007D7BEC" w:rsidP="00AF4778">
      <w:pPr>
        <w:spacing w:line="240" w:lineRule="auto"/>
        <w:ind w:firstLine="708"/>
        <w:contextualSpacing/>
        <w:jc w:val="both"/>
        <w:rPr>
          <w:rFonts w:ascii="Times New Roman" w:hAnsi="Times New Roman"/>
          <w:color w:val="FF0000"/>
          <w:sz w:val="28"/>
          <w:szCs w:val="28"/>
        </w:rPr>
      </w:pPr>
      <w:r w:rsidRPr="00953A64">
        <w:rPr>
          <w:rFonts w:ascii="Times New Roman" w:hAnsi="Times New Roman"/>
          <w:sz w:val="28"/>
          <w:szCs w:val="28"/>
        </w:rPr>
        <w:t xml:space="preserve">Соответствует названной правовой норме содержащееся в ФЗ «О статусе военнослужащих» и изданных в его развитие нормативно-правовых актах указание о том, что на учёт в качестве нуждающихся в предоставлении жилого помещения подлежат принятию как военнослужащий, так и совместно с ним проживающие члены его семьи, право которых состоять на соответствующем учёте в целях реализации жилищных прав по основаниям и в порядке, установленным названным Федеральным законом, производно от права военнослужащего. При решении вопроса о том, кого следует относить к членам семьи военнослужащего, имеющим право на обеспечение жильём, судам следует руководствоваться нормами </w:t>
      </w:r>
      <w:hyperlink r:id="rId12" w:history="1">
        <w:r w:rsidRPr="00953A64">
          <w:rPr>
            <w:rFonts w:ascii="Times New Roman" w:hAnsi="Times New Roman"/>
            <w:sz w:val="28"/>
            <w:szCs w:val="28"/>
          </w:rPr>
          <w:t>ЖК</w:t>
        </w:r>
      </w:hyperlink>
      <w:r w:rsidRPr="00953A64">
        <w:rPr>
          <w:rFonts w:ascii="Times New Roman" w:hAnsi="Times New Roman"/>
          <w:sz w:val="28"/>
          <w:szCs w:val="28"/>
        </w:rPr>
        <w:t xml:space="preserve"> РФ и</w:t>
      </w:r>
      <w:r w:rsidRPr="007D1A11">
        <w:rPr>
          <w:rFonts w:ascii="Times New Roman" w:hAnsi="Times New Roman"/>
          <w:sz w:val="28"/>
          <w:szCs w:val="28"/>
        </w:rPr>
        <w:t xml:space="preserve"> </w:t>
      </w:r>
      <w:r w:rsidRPr="00953A64">
        <w:rPr>
          <w:rFonts w:ascii="Times New Roman" w:hAnsi="Times New Roman"/>
          <w:sz w:val="28"/>
          <w:szCs w:val="28"/>
        </w:rPr>
        <w:t>СК РФ</w:t>
      </w:r>
      <w:r>
        <w:rPr>
          <w:rFonts w:ascii="Times New Roman" w:hAnsi="Times New Roman"/>
          <w:sz w:val="28"/>
          <w:szCs w:val="28"/>
        </w:rPr>
        <w:t>.</w:t>
      </w:r>
      <w:r w:rsidRPr="00953A64">
        <w:rPr>
          <w:rFonts w:ascii="Times New Roman" w:hAnsi="Times New Roman"/>
          <w:sz w:val="28"/>
          <w:szCs w:val="28"/>
        </w:rPr>
        <w:t xml:space="preserve"> </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Как установлено судами, совместно с Ч. в предоставленном ему служебном жилом помещении проживают ещё трое членов его семьи, – супруга и две несовершеннолетних дочери. Именно таким составом семьи он состоял на жилищном учёте. </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Из этого следует, что жилищному органу при разрешении вопроса об обеспеченности Ч. общей площадью жилого помещения на одного члена семьи применительно к наличию у них права состоять на учёте в качестве нуждающихся в предоставлении жилого помещения надлежало, в силу вышеприведённых требований закона, находящихся между собой в системной взаимосвязи, устанавливать значимые для этого обстоятельства в отношении всех членов семьи административного истца, а не только одной из его дочерей, имеющей, также как и он, регистрацию по месту жительства по адресу того жилого помещения, от участия в приватизации которого он отказался</w:t>
      </w:r>
      <w:r>
        <w:rPr>
          <w:rFonts w:ascii="Times New Roman" w:hAnsi="Times New Roman"/>
          <w:sz w:val="28"/>
          <w:szCs w:val="28"/>
        </w:rPr>
        <w:t xml:space="preserve"> ранее</w:t>
      </w:r>
      <w:r w:rsidRPr="00953A64">
        <w:rPr>
          <w:rFonts w:ascii="Times New Roman" w:hAnsi="Times New Roman"/>
          <w:sz w:val="28"/>
          <w:szCs w:val="28"/>
        </w:rPr>
        <w:t>.</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Однако эти </w:t>
      </w:r>
      <w:r>
        <w:rPr>
          <w:rFonts w:ascii="Times New Roman" w:hAnsi="Times New Roman"/>
          <w:sz w:val="28"/>
          <w:szCs w:val="28"/>
        </w:rPr>
        <w:t>положения</w:t>
      </w:r>
      <w:r w:rsidRPr="00953A64">
        <w:rPr>
          <w:rFonts w:ascii="Times New Roman" w:hAnsi="Times New Roman"/>
          <w:sz w:val="28"/>
          <w:szCs w:val="28"/>
        </w:rPr>
        <w:t xml:space="preserve"> коллегиальным жилищным органом проигнорированы, что осталось без внимания судебных инстанций.</w:t>
      </w:r>
    </w:p>
    <w:p w:rsidR="007D7BEC" w:rsidRPr="00953A64"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Не учтено судами первой и апелляционной инстанций также и то юридически значимое обстоятельство, что граждане, принятые на учёт в качестве нуждающихся в предоставлении жилых помещений, снимаются с такого учёта посредством соответствующего решения, порядок принятия которого регламентирован в статье 56 ЖК РФ. Разрешая в 2019 г. данный вопрос путём отмены решения от 2016 г. о принятии Ч. на жилищный учёт и отказа ему в принятии нуждающимся в предоставлении жилого помещения для постоянного проживания жилищная комиссия допустила нарушение требований статьи 56 ЖК РФ. </w:t>
      </w:r>
    </w:p>
    <w:p w:rsidR="007D7BEC" w:rsidRDefault="007D7BEC" w:rsidP="00AF4778">
      <w:pPr>
        <w:spacing w:line="240" w:lineRule="auto"/>
        <w:ind w:firstLine="708"/>
        <w:contextualSpacing/>
        <w:jc w:val="both"/>
        <w:rPr>
          <w:rFonts w:ascii="Times New Roman" w:hAnsi="Times New Roman"/>
          <w:sz w:val="28"/>
          <w:szCs w:val="28"/>
        </w:rPr>
      </w:pPr>
      <w:r w:rsidRPr="00953A64">
        <w:rPr>
          <w:rFonts w:ascii="Times New Roman" w:hAnsi="Times New Roman"/>
          <w:sz w:val="28"/>
          <w:szCs w:val="28"/>
        </w:rPr>
        <w:t>При таких данных Кассационным военным судом принято решение об удовлетворении требований административного искового заявления Ч.</w:t>
      </w:r>
    </w:p>
    <w:p w:rsidR="007D7BEC" w:rsidRPr="00953A64" w:rsidRDefault="007D7BEC" w:rsidP="009859A3">
      <w:pPr>
        <w:spacing w:line="240" w:lineRule="auto"/>
        <w:ind w:firstLine="708"/>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Fonts w:ascii="Times New Roman" w:hAnsi="Times New Roman"/>
          <w:b/>
          <w:sz w:val="28"/>
          <w:szCs w:val="28"/>
        </w:rPr>
        <w:t xml:space="preserve">При реализации права военнослужащего на обеспечение жилым помещением посредством предоставления ему жилищной субсидии, то есть таким способом, который предусмотрен в качестве специальной правовой нормы в ФЗ «О статусе военнослужащих», при определении размера указанной субсидии с учётом права на дополнительную площадь подлежат применению положения </w:t>
      </w:r>
      <w:r w:rsidRPr="00F07FC7">
        <w:rPr>
          <w:rStyle w:val="font3"/>
          <w:rFonts w:ascii="Times New Roman" w:hAnsi="Times New Roman"/>
          <w:b/>
          <w:sz w:val="28"/>
          <w:szCs w:val="28"/>
        </w:rPr>
        <w:t>пункта 2 статьи 15.1 названного Федерального закона</w:t>
      </w:r>
      <w:r w:rsidRPr="00F07FC7">
        <w:rPr>
          <w:rFonts w:ascii="Times New Roman" w:hAnsi="Times New Roman"/>
          <w:b/>
          <w:sz w:val="28"/>
          <w:szCs w:val="28"/>
        </w:rPr>
        <w:t>.</w:t>
      </w:r>
    </w:p>
    <w:p w:rsidR="007D7BEC" w:rsidRPr="00953A64" w:rsidRDefault="007D7BEC" w:rsidP="007D1A11">
      <w:pPr>
        <w:spacing w:line="240" w:lineRule="auto"/>
        <w:contextualSpacing/>
        <w:jc w:val="center"/>
        <w:rPr>
          <w:rFonts w:ascii="Times New Roman" w:hAnsi="Times New Roman"/>
          <w:i/>
          <w:sz w:val="28"/>
          <w:szCs w:val="28"/>
        </w:rPr>
      </w:pPr>
    </w:p>
    <w:p w:rsidR="007D7BEC" w:rsidRPr="00AF4778"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AF4778">
        <w:rPr>
          <w:rFonts w:ascii="Times New Roman" w:hAnsi="Times New Roman"/>
          <w:sz w:val="28"/>
          <w:szCs w:val="28"/>
        </w:rPr>
        <w:t>Апелляционным определением окружного военного суда оставлено без изменения решение гарнизонного военного суда об отказе в удовлетворении поданного Б. административного искового заявления с требованиями признать незаконным решение ФГКУ «Югрегионжильё», которым из учётных данных административного истца исключены сведения о наличии права на дополнительную площадь при предоставлении жилого помещения, что повлекло предоставление жилищной субсидии без учёта указанного права, и восстановить его на этом учёте в целях реализации права на обеспечение дополнительной площадью жилого помещения.</w:t>
      </w:r>
    </w:p>
    <w:p w:rsidR="007D7BEC" w:rsidRPr="00120530" w:rsidRDefault="007D7BEC" w:rsidP="00AF4778">
      <w:pPr>
        <w:pStyle w:val="a5"/>
        <w:ind w:firstLine="709"/>
        <w:jc w:val="both"/>
        <w:rPr>
          <w:sz w:val="28"/>
          <w:szCs w:val="28"/>
          <w:lang w:eastAsia="en-US"/>
        </w:rPr>
      </w:pPr>
      <w:r w:rsidRPr="00AF4778">
        <w:rPr>
          <w:sz w:val="28"/>
          <w:szCs w:val="28"/>
        </w:rPr>
        <w:t>С</w:t>
      </w:r>
      <w:r w:rsidRPr="00AF4778">
        <w:rPr>
          <w:iCs/>
          <w:sz w:val="28"/>
          <w:szCs w:val="28"/>
        </w:rPr>
        <w:t>удами первой и апелляционной инстанций установлено</w:t>
      </w:r>
      <w:r w:rsidRPr="00120530">
        <w:rPr>
          <w:sz w:val="28"/>
          <w:szCs w:val="28"/>
          <w:lang w:eastAsia="en-US"/>
        </w:rPr>
        <w:t>, что в феврале 2019 г. Б. уволен с военной службы и исключён из списков личного состава воинской части.</w:t>
      </w:r>
    </w:p>
    <w:p w:rsidR="007D7BEC" w:rsidRPr="00120530" w:rsidRDefault="007D7BEC" w:rsidP="00AF4778">
      <w:pPr>
        <w:pStyle w:val="a5"/>
        <w:ind w:firstLine="709"/>
        <w:jc w:val="both"/>
        <w:rPr>
          <w:sz w:val="28"/>
          <w:szCs w:val="28"/>
          <w:lang w:eastAsia="en-US"/>
        </w:rPr>
      </w:pPr>
      <w:r w:rsidRPr="00120530">
        <w:rPr>
          <w:sz w:val="28"/>
          <w:szCs w:val="28"/>
          <w:lang w:eastAsia="en-US"/>
        </w:rPr>
        <w:t>Его ребёнок является инвалидом ввиду поставленного диагноза заболеваний.</w:t>
      </w:r>
    </w:p>
    <w:p w:rsidR="007D7BEC" w:rsidRPr="00AF4778" w:rsidRDefault="007D7BEC" w:rsidP="00AF4778">
      <w:pPr>
        <w:pStyle w:val="a5"/>
        <w:ind w:firstLine="709"/>
        <w:jc w:val="both"/>
        <w:rPr>
          <w:sz w:val="28"/>
          <w:szCs w:val="28"/>
        </w:rPr>
      </w:pPr>
      <w:r w:rsidRPr="00120530">
        <w:rPr>
          <w:sz w:val="28"/>
          <w:szCs w:val="28"/>
          <w:lang w:eastAsia="en-US"/>
        </w:rPr>
        <w:t xml:space="preserve">Решением территориального отделения ФГКУ «Югрегионжильё» Б. в июне 2018 г. был принят вместе с членами семьи на учёт в качестве нуждающихся в жилых помещениях для постоянного проживания </w:t>
      </w:r>
      <w:r w:rsidRPr="00AF4778">
        <w:rPr>
          <w:sz w:val="28"/>
          <w:szCs w:val="28"/>
        </w:rPr>
        <w:t>(по выбору в собственность бесплатно или по договору социального найма), с признанием за административным истцом права на дополнительную жилую площадь в связи с инвалидностью несовершеннолетнего ребёнка.</w:t>
      </w:r>
    </w:p>
    <w:p w:rsidR="007D7BEC" w:rsidRPr="00AF4778" w:rsidRDefault="007D7BEC" w:rsidP="00AF4778">
      <w:pPr>
        <w:pStyle w:val="a5"/>
        <w:ind w:firstLine="709"/>
        <w:jc w:val="both"/>
        <w:rPr>
          <w:sz w:val="28"/>
          <w:szCs w:val="28"/>
        </w:rPr>
      </w:pPr>
      <w:r w:rsidRPr="00AF4778">
        <w:rPr>
          <w:sz w:val="28"/>
          <w:szCs w:val="28"/>
        </w:rPr>
        <w:t>Решением</w:t>
      </w:r>
      <w:r w:rsidRPr="00120530">
        <w:rPr>
          <w:sz w:val="28"/>
          <w:szCs w:val="28"/>
          <w:lang w:eastAsia="en-US"/>
        </w:rPr>
        <w:t xml:space="preserve"> ФГКУ «Югрегионжильё»</w:t>
      </w:r>
      <w:r w:rsidRPr="00AF4778">
        <w:rPr>
          <w:sz w:val="28"/>
          <w:szCs w:val="28"/>
        </w:rPr>
        <w:t xml:space="preserve"> по основанию непредставления Б. документов, подтверждающих право на дополнительную площадь жилого помещения, в мае 2019 г. сведения о наличии такого права исключены из учётных данных административного истца.</w:t>
      </w:r>
    </w:p>
    <w:p w:rsidR="007D7BEC" w:rsidRPr="00AF4778" w:rsidRDefault="007D7BEC" w:rsidP="00AF4778">
      <w:pPr>
        <w:pStyle w:val="a5"/>
        <w:ind w:firstLine="709"/>
        <w:jc w:val="both"/>
        <w:rPr>
          <w:sz w:val="28"/>
          <w:szCs w:val="28"/>
        </w:rPr>
      </w:pPr>
      <w:r w:rsidRPr="00AF4778">
        <w:rPr>
          <w:sz w:val="28"/>
          <w:szCs w:val="28"/>
        </w:rPr>
        <w:t>По решению того же жилищного органа Б. на состав его семьи предоставлена субсидия для приобретения (строительства) жилого помещения (жилых помещений), размер которой рассчитан без учёта права на дополнительную площадь жилого помещения, после чего административный истец и члены его семьи сняты с учёта в качестве нуждающихся в жилых помещениях, предоставляемых для постоянного проживания.</w:t>
      </w:r>
    </w:p>
    <w:p w:rsidR="007D7BEC" w:rsidRPr="00AF4778" w:rsidRDefault="007D7BEC" w:rsidP="00AF4778">
      <w:pPr>
        <w:autoSpaceDE w:val="0"/>
        <w:autoSpaceDN w:val="0"/>
        <w:adjustRightInd w:val="0"/>
        <w:spacing w:after="0" w:line="240" w:lineRule="auto"/>
        <w:ind w:firstLine="709"/>
        <w:jc w:val="both"/>
        <w:rPr>
          <w:rFonts w:ascii="Times New Roman" w:hAnsi="Times New Roman"/>
          <w:sz w:val="28"/>
          <w:szCs w:val="28"/>
        </w:rPr>
      </w:pPr>
      <w:r w:rsidRPr="00AF4778">
        <w:rPr>
          <w:rFonts w:ascii="Times New Roman" w:hAnsi="Times New Roman"/>
          <w:sz w:val="28"/>
          <w:szCs w:val="28"/>
        </w:rPr>
        <w:t xml:space="preserve">Кассационный военный суд рассмотрел административное дело по кассационной жалобе Б. и оставил её без удовлетворения, придя к выводам о том, что суды первой и апелляционной инстанций дали верное толкование нормам статей 15 и 15.1 ФЗ «О статусе военнослужащих», статье 17 Федерального  закона от 24.11.1995 № 181-ФЗ «О социальной защите инвалидов в Российской Федерации», правильно руководствовались  положениями  приказа  Минздрава  России  от 30.11.2012 № 991н «Об утверждении перечня заболеваний, дающих инвалидам, страдающим ими, право на дополнительную жилую площадь». По итогам системного анализа применимых норм материального права судебные инстанции пришли к мотивированному выводу о том, что оспоренное административным истцом решение ФГКУ «Югрегионжильё» об исключении из его учётных данных сведений о наличии права на дополнительную площадь жилого помещения принято в пределах компетенции жилищного органа и на основании требований законодательства, поскольку заболевания, имеющиеся у ребёнка административного истца, не входят в перечень заболеваний,  влекущих возникновение такого права. </w:t>
      </w:r>
    </w:p>
    <w:p w:rsidR="007D7BEC" w:rsidRPr="00AF4778" w:rsidRDefault="007D7BEC" w:rsidP="00AF4778">
      <w:pPr>
        <w:pStyle w:val="a5"/>
        <w:ind w:firstLine="709"/>
        <w:jc w:val="both"/>
        <w:rPr>
          <w:rStyle w:val="font3"/>
          <w:sz w:val="28"/>
          <w:szCs w:val="28"/>
        </w:rPr>
      </w:pPr>
      <w:r w:rsidRPr="00AF4778">
        <w:rPr>
          <w:sz w:val="28"/>
          <w:szCs w:val="28"/>
        </w:rPr>
        <w:t xml:space="preserve">Кроме того, вышеупомянутый </w:t>
      </w:r>
      <w:r w:rsidRPr="00AF4778">
        <w:rPr>
          <w:rStyle w:val="font3"/>
          <w:sz w:val="28"/>
          <w:szCs w:val="28"/>
        </w:rPr>
        <w:t>приказ Минздрава России, как следует из его преамбулы, издан в соответствии со статьёй 17 вышеупомянутого ФЗ «О социальной защите инвалидов в Российской Федерации».</w:t>
      </w:r>
    </w:p>
    <w:p w:rsidR="007D7BEC" w:rsidRPr="00AF4778" w:rsidRDefault="007D7BEC" w:rsidP="00AF4778">
      <w:pPr>
        <w:pStyle w:val="a5"/>
        <w:ind w:firstLine="709"/>
        <w:jc w:val="both"/>
        <w:rPr>
          <w:rStyle w:val="font3"/>
          <w:sz w:val="28"/>
          <w:szCs w:val="28"/>
        </w:rPr>
      </w:pPr>
      <w:r w:rsidRPr="00AF4778">
        <w:rPr>
          <w:rStyle w:val="font3"/>
          <w:sz w:val="28"/>
          <w:szCs w:val="28"/>
        </w:rPr>
        <w:t>В названной норме Федерального закона предусматривается, что инвалиды и семьи, имеющие детей-инвалидов, нуждающиеся в улучшении жилищных условий, вставшие на соответствующий учёт после 1 января   2005 г., обеспечиваются жилым помещением в соответствии с жилищным законодательством Российской Федерации. 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7D7BEC" w:rsidRPr="00AF4778" w:rsidRDefault="007D7BEC" w:rsidP="00AF4778">
      <w:pPr>
        <w:pStyle w:val="a5"/>
        <w:ind w:firstLine="709"/>
        <w:jc w:val="both"/>
        <w:rPr>
          <w:rStyle w:val="font3"/>
          <w:sz w:val="28"/>
          <w:szCs w:val="28"/>
        </w:rPr>
      </w:pPr>
      <w:r w:rsidRPr="00AF4778">
        <w:rPr>
          <w:rStyle w:val="font3"/>
          <w:sz w:val="28"/>
          <w:szCs w:val="28"/>
        </w:rPr>
        <w:t>Таким образом, законом закреплена возможность предоставления дополнительной общей площади жилого помещения только в случае обеспечения семей, имеющих детей-инвалидов, жилым помещением по договору социального найма.</w:t>
      </w:r>
    </w:p>
    <w:p w:rsidR="007D7BEC" w:rsidRPr="00AF4778" w:rsidRDefault="007D7BEC" w:rsidP="00AF4778">
      <w:pPr>
        <w:autoSpaceDE w:val="0"/>
        <w:autoSpaceDN w:val="0"/>
        <w:adjustRightInd w:val="0"/>
        <w:spacing w:after="0" w:line="240" w:lineRule="auto"/>
        <w:ind w:firstLine="709"/>
        <w:jc w:val="both"/>
        <w:rPr>
          <w:rStyle w:val="font3"/>
          <w:rFonts w:ascii="Times New Roman" w:hAnsi="Times New Roman"/>
          <w:sz w:val="28"/>
          <w:szCs w:val="28"/>
        </w:rPr>
      </w:pPr>
      <w:r w:rsidRPr="00AF4778">
        <w:rPr>
          <w:rStyle w:val="font3"/>
          <w:rFonts w:ascii="Times New Roman" w:hAnsi="Times New Roman"/>
          <w:sz w:val="28"/>
          <w:szCs w:val="28"/>
        </w:rPr>
        <w:t>Как следует из материалов дела, жилищные права Б. и членов его семьи реализованы посредством предоставления им жилищной субсидии, что не предполагает необходимости учёта при определении её размера права на дополнительную общую площадь жилого помещения согласно статье 17 ФЗ «О социальной защите инвалидов в Российской Федерации». Поскольку при этом расчёт размера жилищной субсидии, предоставленной административному истцу, соответствовал требованиям пункта 2 статьи 15.1 ФЗ «О статусе военнослужащих», суды первой и апелляционной инстанций пришли к правильному выводу об отсутствии оснований для судебной защиты его прав.</w:t>
      </w:r>
    </w:p>
    <w:p w:rsidR="007D7BEC" w:rsidRDefault="007D7BEC" w:rsidP="00AF4778">
      <w:pPr>
        <w:autoSpaceDE w:val="0"/>
        <w:autoSpaceDN w:val="0"/>
        <w:adjustRightInd w:val="0"/>
        <w:spacing w:after="0" w:line="240" w:lineRule="auto"/>
        <w:ind w:firstLine="709"/>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Fonts w:ascii="Times New Roman" w:hAnsi="Times New Roman"/>
          <w:b/>
          <w:sz w:val="28"/>
          <w:szCs w:val="28"/>
        </w:rPr>
        <w:t>Прекращение военнослужащим права пользования жилым помещением в населённом пункте по месту прохождения им военной службы не влечёт возникновения у военного ведомства автоматически обязанности включить его в список на предоставление служебного жилья.</w:t>
      </w:r>
    </w:p>
    <w:p w:rsidR="007D7BEC" w:rsidRPr="00953A64" w:rsidRDefault="007D7BEC" w:rsidP="0011690B">
      <w:pPr>
        <w:spacing w:line="240" w:lineRule="auto"/>
        <w:contextualSpacing/>
        <w:jc w:val="center"/>
        <w:rPr>
          <w:rFonts w:ascii="Times New Roman" w:hAnsi="Times New Roman"/>
          <w:i/>
          <w:sz w:val="28"/>
          <w:szCs w:val="28"/>
        </w:rPr>
      </w:pP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Военнослужащий </w:t>
      </w:r>
      <w:r w:rsidRPr="00953A64">
        <w:rPr>
          <w:rFonts w:ascii="Times New Roman" w:hAnsi="Times New Roman"/>
          <w:sz w:val="28"/>
          <w:szCs w:val="28"/>
        </w:rPr>
        <w:t>Г. подал административное исковое заявление с требованиями о признании незаконным решения отдела ФГКУ «Западрегионжильё» об отказе во включении в список военнослужащих на предоставление служебных жилых помещений.</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В удовлетворении административного иска отказано решением гарнизонного военного суда, оставленным без изменения апелляционным определением флотского военного суда. </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953A64">
        <w:rPr>
          <w:rFonts w:ascii="Times New Roman" w:hAnsi="Times New Roman"/>
          <w:sz w:val="28"/>
          <w:szCs w:val="28"/>
        </w:rPr>
        <w:t>Кассационный военный суд с выводами судебных инстанций согласился, указав в кассационном определении следующее.</w:t>
      </w:r>
    </w:p>
    <w:p w:rsidR="007D7BEC" w:rsidRPr="000B7E70" w:rsidRDefault="007D7BEC" w:rsidP="00AF4778">
      <w:pPr>
        <w:pStyle w:val="a5"/>
        <w:ind w:firstLine="709"/>
        <w:jc w:val="both"/>
        <w:rPr>
          <w:iCs/>
          <w:sz w:val="28"/>
          <w:szCs w:val="28"/>
        </w:rPr>
      </w:pPr>
      <w:r w:rsidRPr="00953A64">
        <w:rPr>
          <w:sz w:val="28"/>
          <w:szCs w:val="28"/>
        </w:rPr>
        <w:t xml:space="preserve">При рассмотрении административного дела </w:t>
      </w:r>
      <w:r w:rsidRPr="00953A64">
        <w:rPr>
          <w:iCs/>
          <w:sz w:val="28"/>
          <w:szCs w:val="28"/>
        </w:rPr>
        <w:t>установлено и подтверждается его материалами, что Г. с ноября 2016 г. прохо</w:t>
      </w:r>
      <w:r>
        <w:rPr>
          <w:iCs/>
          <w:sz w:val="28"/>
          <w:szCs w:val="28"/>
        </w:rPr>
        <w:t>дит военную службу по контракту. Д</w:t>
      </w:r>
      <w:r w:rsidRPr="00953A64">
        <w:rPr>
          <w:iCs/>
          <w:sz w:val="28"/>
          <w:szCs w:val="28"/>
        </w:rPr>
        <w:t xml:space="preserve">о поступления на военную службу и после начала её прохождения, – в период с апреля 2014 г. по март 2019 г. был зарегистрирован </w:t>
      </w:r>
      <w:r w:rsidRPr="00120530">
        <w:rPr>
          <w:sz w:val="28"/>
          <w:szCs w:val="28"/>
          <w:lang w:eastAsia="en-US"/>
        </w:rPr>
        <w:t>в том же населённом пункте в жилом помещении, принадлежащем на праве собственности его матери Г.С.П. При этом с октября 2017 г. по адресу указанного жилья зарегистрирована и его супруга Г.А.С., брак с которой административный истец заключил 18 августа 2017 г. Начиная с 22 марта 2019 г. они вдвоём осуществили регистрацию по адресу воинской части. Такое изменение административный истец связал с окончанием срока действия договора найма жилого помещения, который им заключался с матерью.</w:t>
      </w:r>
    </w:p>
    <w:p w:rsidR="007D7BEC" w:rsidRPr="00953A64" w:rsidRDefault="007D7BEC" w:rsidP="00AF4778">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Оспоренным решением жилищного органа от 27 мая 2019 г. административному истцу отказано во включении в список военнослужащих, подлежащих обеспечению служебными жилыми помещениями по месту прохождения военной службы, поскольку за ним сохранялось в силу пункта 1 статьи 15 ФЗ «О статусе военнослужащих» право пользования жилым помещением в населённом пункте по месту прохождения Г. военной службы. При этом снятие с регистрационного учета и отказ от права пользования данным жилым помещением расценены административным ответчиком как недобросовестное осуществление прав (злоупотребление правом) в соответствии с пунктом 1 статьи 10 Гражданского кодекса Российской Федерации.</w:t>
      </w:r>
    </w:p>
    <w:p w:rsidR="007D7BEC" w:rsidRPr="00953A64" w:rsidRDefault="007D7BEC" w:rsidP="00AF4778">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Согласно абзацу 2 пункта 1 статьи 15 ФЗ «О статусе военнослужащих» военнослужащим и совместно проживающим с ними членам их семей предоставляются не позднее трёхмесячного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в населённых пунктах, в которых располагаются воинские части, а при отсутствии возможности предоставить служебные жилые помещения в указанных населённых пунктах – в других близлежащих населённых пунктах.</w:t>
      </w:r>
    </w:p>
    <w:p w:rsidR="007D7BEC" w:rsidRPr="00953A64" w:rsidRDefault="007D7BEC" w:rsidP="00AF4778">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Гарантированное статьёй 15 ФЗ «О статусе военнослужащих» право военнослужащих и совместно проживающих с ними членов их семей на обеспечение служебными жилыми помещениями подлежит реализации при отсутствии к этому препятствий, установленных иными федеральными законами и нормативными правовыми актами Российской Федерации.</w:t>
      </w:r>
    </w:p>
    <w:p w:rsidR="007D7BEC" w:rsidRPr="00953A64" w:rsidRDefault="007D7BEC" w:rsidP="00AF4778">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Одно из таких препятствий установлено частью 2 статьи 99 ЖК РФ, согласно которой специализированные жилые помещения, включая служебное жильё, предоставляются по установленным в названном Кодексе основаниям гражданам, не обеспеченным жилыми помещениями в соответствующем населенном пункте.</w:t>
      </w:r>
    </w:p>
    <w:p w:rsidR="007D7BEC" w:rsidRPr="00953A64" w:rsidRDefault="007D7BEC" w:rsidP="00AF4778">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Разрешая при установленных обстоятельствах спорные правоотношения, суды первой и апелляционной инстанций правильно руководствовались нормами статьи 15 ФЗ «О статусе военнослужащих», положениями статей 31, 92 и 99 ЖК РФ, а также Правил</w:t>
      </w:r>
      <w:r>
        <w:rPr>
          <w:rFonts w:ascii="Times New Roman" w:hAnsi="Times New Roman"/>
          <w:sz w:val="28"/>
          <w:szCs w:val="28"/>
        </w:rPr>
        <w:t>ами</w:t>
      </w:r>
      <w:r w:rsidRPr="00953A64">
        <w:rPr>
          <w:rFonts w:ascii="Times New Roman" w:hAnsi="Times New Roman"/>
          <w:sz w:val="28"/>
          <w:szCs w:val="28"/>
        </w:rPr>
        <w:t xml:space="preserve">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лиц, ответственных за приём и передачу в органы регистрационного учёта документов для регистрации и снятия с регистрационного учёта граждан Российской Федерации по месту пребывания и по месту жительства в пределах Российской Федерации, утверждённы</w:t>
      </w:r>
      <w:r>
        <w:rPr>
          <w:rFonts w:ascii="Times New Roman" w:hAnsi="Times New Roman"/>
          <w:sz w:val="28"/>
          <w:szCs w:val="28"/>
        </w:rPr>
        <w:t>ми</w:t>
      </w:r>
      <w:r w:rsidRPr="00953A64">
        <w:rPr>
          <w:rFonts w:ascii="Times New Roman" w:hAnsi="Times New Roman"/>
          <w:sz w:val="28"/>
          <w:szCs w:val="28"/>
        </w:rPr>
        <w:t xml:space="preserve"> постановлением Правительства Российской Федерации от 17.07.1995 № 713</w:t>
      </w:r>
      <w:r>
        <w:rPr>
          <w:rFonts w:ascii="Times New Roman" w:hAnsi="Times New Roman"/>
          <w:sz w:val="28"/>
          <w:szCs w:val="28"/>
        </w:rPr>
        <w:t>,</w:t>
      </w:r>
      <w:r w:rsidRPr="00953A64">
        <w:rPr>
          <w:rFonts w:ascii="Times New Roman" w:hAnsi="Times New Roman"/>
          <w:sz w:val="28"/>
          <w:szCs w:val="28"/>
        </w:rPr>
        <w:t xml:space="preserve"> и разъяснениями, содержащимися в пунктах 11 и 12 постановлени</w:t>
      </w:r>
      <w:r>
        <w:rPr>
          <w:rFonts w:ascii="Times New Roman" w:hAnsi="Times New Roman"/>
          <w:sz w:val="28"/>
          <w:szCs w:val="28"/>
        </w:rPr>
        <w:t>я</w:t>
      </w:r>
      <w:r w:rsidRPr="00953A64">
        <w:rPr>
          <w:rFonts w:ascii="Times New Roman" w:hAnsi="Times New Roman"/>
          <w:sz w:val="28"/>
          <w:szCs w:val="28"/>
        </w:rPr>
        <w:t xml:space="preserve"> Пленума </w:t>
      </w:r>
      <w:r>
        <w:rPr>
          <w:rFonts w:ascii="Times New Roman" w:hAnsi="Times New Roman"/>
          <w:sz w:val="28"/>
          <w:szCs w:val="28"/>
        </w:rPr>
        <w:t>Верховного Суда Российской Федерации</w:t>
      </w:r>
      <w:r w:rsidRPr="00953A64">
        <w:rPr>
          <w:rFonts w:ascii="Times New Roman" w:hAnsi="Times New Roman"/>
          <w:sz w:val="28"/>
          <w:szCs w:val="28"/>
        </w:rPr>
        <w:t xml:space="preserve"> от 02.07.2009 № 14, анализ которых в их системной взаимосвязи позволил судам прийти к обоснованному выводу о том, что прекращение Г. права пользования жилым помещением в том же населённом пункте, где он проходит службу, и снятие с регистрационного учёта по адресу данного жилья, принадлежащего на праве собственности его матери, не влечёт возникновения у военного ведомства автоматически обязанности предоставить служебное жилое помещение при том, что согласно</w:t>
      </w:r>
      <w:r w:rsidRPr="00953A64">
        <w:rPr>
          <w:rStyle w:val="font2"/>
          <w:rFonts w:ascii="Times New Roman" w:hAnsi="Times New Roman"/>
          <w:sz w:val="28"/>
          <w:szCs w:val="28"/>
        </w:rPr>
        <w:t xml:space="preserve"> абзацу 11 пункта 1 статьи 15 </w:t>
      </w:r>
      <w:r w:rsidRPr="00953A64">
        <w:rPr>
          <w:rStyle w:val="font3"/>
          <w:rFonts w:ascii="Times New Roman" w:hAnsi="Times New Roman"/>
          <w:sz w:val="28"/>
          <w:szCs w:val="28"/>
        </w:rPr>
        <w:t xml:space="preserve">ФЗ «О статусе военнослужащих» </w:t>
      </w:r>
      <w:r w:rsidRPr="00953A64">
        <w:rPr>
          <w:rStyle w:val="font2"/>
          <w:rFonts w:ascii="Times New Roman" w:hAnsi="Times New Roman"/>
          <w:sz w:val="28"/>
          <w:szCs w:val="28"/>
        </w:rPr>
        <w:t>з</w:t>
      </w:r>
      <w:r w:rsidRPr="00953A64">
        <w:rPr>
          <w:rFonts w:ascii="Times New Roman" w:hAnsi="Times New Roman"/>
          <w:sz w:val="28"/>
          <w:szCs w:val="28"/>
        </w:rPr>
        <w:t>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w:t>
      </w:r>
    </w:p>
    <w:p w:rsidR="007D7BEC" w:rsidRPr="00953A64" w:rsidRDefault="007D7BEC" w:rsidP="00AF4778">
      <w:pPr>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Вопреки доводам кассационной жалобы, не влияет на правильность выводов судебных инстанций указание административного истца на то, что он был вселён в приобретённое матерью жилое помещение и зарегистрирован по его адресу как наниматель жилья, поскольку Г., проживая со своей матерью в принадлежащей ей на праве собственности квартире, приобрёл право пользования этим жилым помещением как член семьи собственника в силу родственных отношений. </w:t>
      </w:r>
    </w:p>
    <w:p w:rsidR="007D7BEC" w:rsidRPr="00953A64" w:rsidRDefault="007D7BEC" w:rsidP="003C67A4">
      <w:pPr>
        <w:spacing w:line="240" w:lineRule="auto"/>
        <w:ind w:firstLine="708"/>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Style w:val="font2"/>
          <w:rFonts w:ascii="Times New Roman" w:hAnsi="Times New Roman"/>
          <w:b/>
          <w:sz w:val="28"/>
          <w:szCs w:val="28"/>
        </w:rPr>
        <w:t xml:space="preserve">Военнослужащим и членам их семей до предоставления служебных жилых помещений по законодательно установленным нормам могут предоставляться служебные жилые помещения ниже данных норм, пригодные для временного проживания, а также жилые помещения манёвренного фонда или общежития. </w:t>
      </w:r>
      <w:r w:rsidRPr="00F07FC7">
        <w:rPr>
          <w:rFonts w:ascii="Times New Roman" w:hAnsi="Times New Roman"/>
          <w:b/>
          <w:sz w:val="28"/>
          <w:szCs w:val="28"/>
        </w:rPr>
        <w:t>Отказ военнослужащего от вселения в предоставленное общежитие может при таких обстоятельствах повлечь прекращение выплаты ему командованием компенсации за наём (поднаём) жилого помещения.</w:t>
      </w:r>
    </w:p>
    <w:p w:rsidR="007D7BEC" w:rsidRPr="00F07FC7" w:rsidRDefault="007D7BEC" w:rsidP="00F07FC7">
      <w:pPr>
        <w:spacing w:after="0" w:line="240" w:lineRule="auto"/>
        <w:ind w:firstLine="709"/>
        <w:contextualSpacing/>
        <w:jc w:val="both"/>
        <w:rPr>
          <w:rFonts w:ascii="Times New Roman" w:hAnsi="Times New Roman"/>
          <w:b/>
          <w:sz w:val="28"/>
          <w:szCs w:val="28"/>
        </w:rPr>
      </w:pPr>
    </w:p>
    <w:p w:rsidR="007D7BEC" w:rsidRPr="00953A64" w:rsidRDefault="007D7BEC" w:rsidP="00AF4778">
      <w:pPr>
        <w:autoSpaceDE w:val="0"/>
        <w:autoSpaceDN w:val="0"/>
        <w:adjustRightInd w:val="0"/>
        <w:spacing w:after="0" w:line="240" w:lineRule="auto"/>
        <w:contextualSpacing/>
        <w:jc w:val="both"/>
        <w:rPr>
          <w:rFonts w:ascii="Times New Roman" w:hAnsi="Times New Roman"/>
          <w:sz w:val="28"/>
          <w:szCs w:val="28"/>
        </w:rPr>
      </w:pPr>
      <w:r w:rsidRPr="00953A64">
        <w:rPr>
          <w:rFonts w:ascii="Times New Roman" w:hAnsi="Times New Roman"/>
          <w:sz w:val="28"/>
          <w:szCs w:val="28"/>
        </w:rPr>
        <w:tab/>
        <w:t>В удовлетворении административного искового заявления Р., оспорившего приказ командира воинской части о прекращении выплаты ежемесячной денежной компенсации за поднаём жилого помещения, отказано решением гарнизонного военного суда, которое оставлено без изменения апелляционным определением окружного военного суда.</w:t>
      </w:r>
    </w:p>
    <w:p w:rsidR="007D7BEC" w:rsidRPr="00953A64" w:rsidRDefault="007D7BEC" w:rsidP="00AF4778">
      <w:pPr>
        <w:autoSpaceDE w:val="0"/>
        <w:autoSpaceDN w:val="0"/>
        <w:adjustRightInd w:val="0"/>
        <w:spacing w:after="0" w:line="240" w:lineRule="auto"/>
        <w:contextualSpacing/>
        <w:jc w:val="both"/>
        <w:rPr>
          <w:rFonts w:ascii="Times New Roman" w:hAnsi="Times New Roman"/>
          <w:bCs/>
          <w:w w:val="101"/>
          <w:sz w:val="28"/>
          <w:szCs w:val="28"/>
        </w:rPr>
      </w:pPr>
      <w:r w:rsidRPr="00953A64">
        <w:rPr>
          <w:rFonts w:ascii="Times New Roman" w:hAnsi="Times New Roman"/>
          <w:sz w:val="28"/>
          <w:szCs w:val="28"/>
        </w:rPr>
        <w:tab/>
        <w:t>П</w:t>
      </w:r>
      <w:r w:rsidRPr="00953A64">
        <w:rPr>
          <w:rFonts w:ascii="Times New Roman" w:hAnsi="Times New Roman"/>
          <w:iCs/>
          <w:sz w:val="28"/>
          <w:szCs w:val="28"/>
        </w:rPr>
        <w:t xml:space="preserve">о административному делу установлено и не оспаривалось сторонами, что </w:t>
      </w:r>
      <w:r w:rsidRPr="00953A64">
        <w:rPr>
          <w:rFonts w:ascii="Times New Roman" w:hAnsi="Times New Roman"/>
          <w:bCs/>
          <w:w w:val="101"/>
          <w:sz w:val="28"/>
          <w:szCs w:val="28"/>
        </w:rPr>
        <w:t>Р., включённому в список на получение служебных жилых помещений составом семьи один человек, в январе 2019 г. предоставлена  комната  площадью 18  кв.м  в  общежитии, от вселения в которое административный истец отказался, сославшись на недостаточность площади предложенного к вселению жилья.</w:t>
      </w:r>
    </w:p>
    <w:p w:rsidR="007D7BEC" w:rsidRPr="00953A64" w:rsidRDefault="007D7BEC" w:rsidP="00AF4778">
      <w:pPr>
        <w:pStyle w:val="a5"/>
        <w:ind w:firstLine="709"/>
        <w:jc w:val="both"/>
        <w:rPr>
          <w:bCs/>
          <w:w w:val="101"/>
          <w:sz w:val="28"/>
          <w:szCs w:val="28"/>
        </w:rPr>
      </w:pPr>
      <w:r w:rsidRPr="00953A64">
        <w:rPr>
          <w:bCs/>
          <w:w w:val="101"/>
          <w:sz w:val="28"/>
          <w:szCs w:val="28"/>
        </w:rPr>
        <w:t>Данное обстоятельство послужило основанием для принятия командиром воинской части решения о прекращении выплаты ему с 1 февраля 2019 г. денежной компенсации за поднаём жилого помещения.</w:t>
      </w:r>
    </w:p>
    <w:p w:rsidR="007D7BEC" w:rsidRPr="00953A64" w:rsidRDefault="007D7BEC" w:rsidP="00AF4778">
      <w:pPr>
        <w:pStyle w:val="a5"/>
        <w:ind w:firstLine="709"/>
        <w:jc w:val="both"/>
        <w:rPr>
          <w:rStyle w:val="font2"/>
          <w:sz w:val="28"/>
          <w:szCs w:val="28"/>
        </w:rPr>
      </w:pPr>
      <w:r w:rsidRPr="00953A64">
        <w:rPr>
          <w:sz w:val="28"/>
          <w:szCs w:val="28"/>
        </w:rPr>
        <w:t xml:space="preserve">Разрешая при установленных обстоятельствах спорные правоотношения, суды первой и апелляционной инстанций правильно применили и дали верное толкование нормам </w:t>
      </w:r>
      <w:r w:rsidRPr="00953A64">
        <w:rPr>
          <w:rStyle w:val="font2"/>
          <w:sz w:val="28"/>
          <w:szCs w:val="28"/>
        </w:rPr>
        <w:t xml:space="preserve">ЖК РФ, ФЗ «О статусе военнослужащих» и изданных в их развитие </w:t>
      </w:r>
      <w:r>
        <w:rPr>
          <w:rStyle w:val="font2"/>
          <w:sz w:val="28"/>
          <w:szCs w:val="28"/>
        </w:rPr>
        <w:t>нормативно-правовых актов</w:t>
      </w:r>
      <w:r w:rsidRPr="00953A64">
        <w:rPr>
          <w:rStyle w:val="font2"/>
          <w:sz w:val="28"/>
          <w:szCs w:val="28"/>
        </w:rPr>
        <w:t>.</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Как установлено в пункте 2 части 3 статьи 19 ЖК РФ, специализированный жилищный фонд – это совокупность предназначенных для проживания отдельных категорий граждан и предоставляемых по правилам раздела IV данного Кодекса жилых помещений государственного и муниципального жилищных фондов.</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В части 1 статьи 92 ЖК РФ определено, что к жилым помещениям специализированного жилищного фонда (специализированным жилым помещениям) относятся служебные жилые помещения, жилые помещения в общежитиях и жилые помещения маневренного фонда.</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Согласно статьям 93 и 99 ЖК РФ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Специализированные жилые помещения предоставляются гражданам, не обеспеченным жилыми помещениями в соответствующем населенном пункте.</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Из части 1 статьи 94 ЖК РФ следует, что жилые помещения в общежитиях предназначены для временного проживания граждан в период их работы, службы или обучения.</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Согласно статье 95 ЖК РФ жилые помещения маневренного фонда предназначены для временного проживания граждан в случаях, прямо указанных в этой статье, а также в иных случаях, предусмотренных действующим законодательством.</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В статьях 104, 105 и 106 ЖК РФ указано, что служебные жилые помещения предоставляются гражданам в виде жилого дома, отдельной квартиры, а в общежитиях и жилых помещениях маневренного фонда – из расчёта не менее шести квадратных метров жилой площади на одного человека.</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Абзацем вторым пункта 1 статьи 15 ФЗ «О статусе военнослужащих» предусмотрено, что военнослужащим – гражданам, проходящим военную службу по контракту, и совместно проживающим с ними членам их семей предоставляются не позднее трёхмесячного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В пункте 3 Инструкции, изданной в целях организации в Вооружённых Силах Российской Федерации деятельности по реализации права на жилище военнослужащих – граждан Российской Федерации, проходящих военную службу по контракту, путём предоставления им служебных жилых помещений, установлено, что служебные жилые помещения предоставляются военнослужащим и членам их семей не ниже норм предоставления площади жилого помещения по договору социального найма, установленных статьёй 15.1 ФЗ «О статусе военнослужащих», после сдачи предоставленных по прежнему месту военной службы служебных жилых помещений.</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В пункте 1 статьи 15.1 названного Федерального закона указано, что норма предоставления площади жилого помещения в соответствии с настоящим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В соответствии с абзацем первым пункта 3 статьи 15 данного Федерального закона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7D7BEC" w:rsidRPr="00953A64" w:rsidRDefault="007D7BEC" w:rsidP="00AF4778">
      <w:pPr>
        <w:autoSpaceDE w:val="0"/>
        <w:autoSpaceDN w:val="0"/>
        <w:adjustRightInd w:val="0"/>
        <w:spacing w:after="0" w:line="240" w:lineRule="auto"/>
        <w:ind w:firstLine="708"/>
        <w:contextualSpacing/>
        <w:jc w:val="both"/>
        <w:rPr>
          <w:rStyle w:val="font2"/>
          <w:rFonts w:ascii="Times New Roman" w:hAnsi="Times New Roman"/>
          <w:sz w:val="28"/>
          <w:szCs w:val="28"/>
        </w:rPr>
      </w:pPr>
      <w:r w:rsidRPr="00953A64">
        <w:rPr>
          <w:rStyle w:val="font2"/>
          <w:rFonts w:ascii="Times New Roman" w:hAnsi="Times New Roman"/>
          <w:sz w:val="28"/>
          <w:szCs w:val="28"/>
        </w:rPr>
        <w:t>Таким образом, правовая позиция судебных инстанций о том, что военнослужащим и членам их семей до предоставления служебных жилых помещений по законодательно установленным нормам могут предоставляться служебные жилые помещения ниже данных норм, пригодные для временного проживания, а также жилые помещения маневренного фонда или общежития, основана на верном истолковании положений пункта 3 статьи 15 ФЗ «О статусе военнослужащих» во взаимосвязи с применимыми нормами ЖК РФ.</w:t>
      </w:r>
    </w:p>
    <w:p w:rsidR="007D7BEC" w:rsidRPr="00953A64" w:rsidRDefault="007D7BEC" w:rsidP="00AF4778">
      <w:pPr>
        <w:autoSpaceDE w:val="0"/>
        <w:autoSpaceDN w:val="0"/>
        <w:adjustRightInd w:val="0"/>
        <w:spacing w:after="0" w:line="240" w:lineRule="auto"/>
        <w:ind w:firstLine="708"/>
        <w:contextualSpacing/>
        <w:jc w:val="both"/>
        <w:rPr>
          <w:rFonts w:ascii="Times New Roman" w:hAnsi="Times New Roman"/>
          <w:sz w:val="28"/>
          <w:szCs w:val="28"/>
        </w:rPr>
      </w:pPr>
      <w:r w:rsidRPr="00953A64">
        <w:rPr>
          <w:rStyle w:val="font4"/>
          <w:rFonts w:ascii="Times New Roman" w:hAnsi="Times New Roman"/>
          <w:sz w:val="28"/>
          <w:szCs w:val="28"/>
        </w:rPr>
        <w:t>На основании пункта 2 Положения о выплате денежной компенсации за наём (поднаём) жилых помещений военнослужащим – гражданам Российской Федерации, проходящим военную службу по контракту, и членам их семей, утверждённого постановлением Правительства Российской Федерации от 31.12.2004 № 909, такая компенсация выплачивается по желанию военнослужащих в размере, предусмотренном договором найма (поднайма) жилья, заключённым в письменной форме, но не более установленных размеров лишь в случае невозможности обеспечения их жилыми помещениями в соответствии с законодательством Российской Федерации.</w:t>
      </w:r>
    </w:p>
    <w:p w:rsidR="007D7BEC" w:rsidRDefault="007D7BEC" w:rsidP="006B6A6E">
      <w:pPr>
        <w:autoSpaceDE w:val="0"/>
        <w:autoSpaceDN w:val="0"/>
        <w:adjustRightInd w:val="0"/>
        <w:spacing w:after="0" w:line="240" w:lineRule="auto"/>
        <w:ind w:firstLine="708"/>
        <w:contextualSpacing/>
        <w:jc w:val="both"/>
        <w:rPr>
          <w:rFonts w:ascii="Times New Roman" w:hAnsi="Times New Roman"/>
          <w:sz w:val="28"/>
          <w:szCs w:val="28"/>
        </w:rPr>
      </w:pPr>
      <w:r w:rsidRPr="00953A64">
        <w:rPr>
          <w:rStyle w:val="font2"/>
          <w:rFonts w:ascii="Times New Roman" w:hAnsi="Times New Roman"/>
          <w:sz w:val="28"/>
          <w:szCs w:val="28"/>
        </w:rPr>
        <w:t xml:space="preserve">При этом вывод судов о правомерности прекращения выплаты Р. денежной компенсации за поднаём жилого помещения с 1 февраля 2019 г. не противоречит положениям абзаца третьего пункта 2 и абзаца первого пункта </w:t>
      </w:r>
      <w:r w:rsidRPr="00953A64">
        <w:rPr>
          <w:rFonts w:ascii="Times New Roman" w:hAnsi="Times New Roman"/>
          <w:sz w:val="28"/>
          <w:szCs w:val="28"/>
        </w:rPr>
        <w:t>3 названного Положения, в соответствии с которыми выплата денежной компенсации прекращается с 1-го числа месяца, следующего за месяцем, в котором военнослужащий утратил основания для получения денежной компенсации, предусмотренные ФЗ «О статусе военнослужащих». Денежная компенсация военнослужащему выплачивается одновременно с выплатой денежного довольствия за истекший месяц по месту его военной службы.</w:t>
      </w:r>
    </w:p>
    <w:p w:rsidR="007D7BEC" w:rsidRPr="00953A64" w:rsidRDefault="007D7BEC" w:rsidP="006B6A6E">
      <w:pPr>
        <w:autoSpaceDE w:val="0"/>
        <w:autoSpaceDN w:val="0"/>
        <w:adjustRightInd w:val="0"/>
        <w:spacing w:after="0" w:line="240" w:lineRule="auto"/>
        <w:ind w:firstLine="708"/>
        <w:contextualSpacing/>
        <w:jc w:val="both"/>
        <w:rPr>
          <w:rFonts w:ascii="Times New Roman" w:hAnsi="Times New Roman"/>
          <w:sz w:val="28"/>
          <w:szCs w:val="28"/>
        </w:rPr>
      </w:pPr>
      <w:r w:rsidRPr="00953A64">
        <w:rPr>
          <w:rFonts w:ascii="Times New Roman" w:hAnsi="Times New Roman"/>
          <w:sz w:val="28"/>
          <w:szCs w:val="28"/>
        </w:rPr>
        <w:t>Постановленные судебные акты Кассационным военным судом оставлены без изменения, а кассационная жалоба Р. – без удовлетворения.</w:t>
      </w:r>
    </w:p>
    <w:p w:rsidR="007D7BEC" w:rsidRPr="00953A64" w:rsidRDefault="007D7BEC" w:rsidP="00753A58">
      <w:pPr>
        <w:spacing w:line="240" w:lineRule="auto"/>
        <w:ind w:firstLine="708"/>
        <w:contextualSpacing/>
        <w:jc w:val="both"/>
        <w:rPr>
          <w:rFonts w:ascii="Times New Roman" w:hAnsi="Times New Roman"/>
          <w:sz w:val="28"/>
          <w:szCs w:val="28"/>
        </w:rPr>
      </w:pPr>
    </w:p>
    <w:p w:rsidR="007D7BEC" w:rsidRPr="00F07FC7" w:rsidRDefault="007D7BEC" w:rsidP="00F07FC7">
      <w:pPr>
        <w:spacing w:after="0" w:line="240" w:lineRule="auto"/>
        <w:ind w:firstLine="709"/>
        <w:contextualSpacing/>
        <w:jc w:val="both"/>
        <w:rPr>
          <w:rFonts w:ascii="Times New Roman" w:hAnsi="Times New Roman"/>
          <w:b/>
          <w:sz w:val="28"/>
          <w:szCs w:val="28"/>
        </w:rPr>
      </w:pPr>
      <w:r w:rsidRPr="00F07FC7">
        <w:rPr>
          <w:rStyle w:val="font2"/>
          <w:rFonts w:ascii="Times New Roman" w:hAnsi="Times New Roman"/>
          <w:b/>
          <w:sz w:val="28"/>
          <w:szCs w:val="28"/>
        </w:rPr>
        <w:t xml:space="preserve">Абзацем 11 пункта 1 статьи 15 </w:t>
      </w:r>
      <w:r w:rsidRPr="00F07FC7">
        <w:rPr>
          <w:rStyle w:val="font3"/>
          <w:rFonts w:ascii="Times New Roman" w:hAnsi="Times New Roman"/>
          <w:b/>
          <w:sz w:val="28"/>
          <w:szCs w:val="28"/>
        </w:rPr>
        <w:t>ФЗ «О статусе военнослужащих» предусмотрено сохранение</w:t>
      </w:r>
      <w:r w:rsidRPr="00F07FC7">
        <w:rPr>
          <w:rStyle w:val="font2"/>
          <w:rFonts w:ascii="Times New Roman" w:hAnsi="Times New Roman"/>
          <w:b/>
          <w:sz w:val="28"/>
          <w:szCs w:val="28"/>
        </w:rPr>
        <w:t xml:space="preserve"> з</w:t>
      </w:r>
      <w:r w:rsidRPr="00F07FC7">
        <w:rPr>
          <w:rFonts w:ascii="Times New Roman" w:hAnsi="Times New Roman"/>
          <w:b/>
          <w:sz w:val="28"/>
          <w:szCs w:val="28"/>
        </w:rPr>
        <w:t>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права именно на те жилые помещения, которые они занимали до поступления на военную службу.</w:t>
      </w:r>
    </w:p>
    <w:p w:rsidR="007D7BEC" w:rsidRPr="00953A64" w:rsidRDefault="007D7BEC" w:rsidP="00753A58">
      <w:pPr>
        <w:spacing w:line="240" w:lineRule="auto"/>
        <w:contextualSpacing/>
        <w:jc w:val="center"/>
        <w:rPr>
          <w:rFonts w:ascii="Times New Roman" w:hAnsi="Times New Roman"/>
          <w:i/>
          <w:sz w:val="28"/>
          <w:szCs w:val="28"/>
        </w:rPr>
      </w:pPr>
    </w:p>
    <w:p w:rsidR="007D7BEC" w:rsidRPr="00953A64" w:rsidRDefault="007D7BEC" w:rsidP="006B6A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w:t>
      </w:r>
      <w:r w:rsidRPr="00953A64">
        <w:rPr>
          <w:rFonts w:ascii="Times New Roman" w:hAnsi="Times New Roman"/>
          <w:sz w:val="28"/>
          <w:szCs w:val="28"/>
        </w:rPr>
        <w:t xml:space="preserve">арнизонный военный суд принял решение об удовлетворении административного искового заявления Ж., которым оспорено решение </w:t>
      </w:r>
      <w:r>
        <w:rPr>
          <w:rFonts w:ascii="Times New Roman" w:hAnsi="Times New Roman"/>
          <w:sz w:val="28"/>
          <w:szCs w:val="28"/>
        </w:rPr>
        <w:t>территориального</w:t>
      </w:r>
      <w:r w:rsidRPr="00953A64">
        <w:rPr>
          <w:rFonts w:ascii="Times New Roman" w:hAnsi="Times New Roman"/>
          <w:sz w:val="28"/>
          <w:szCs w:val="28"/>
        </w:rPr>
        <w:t xml:space="preserve"> отдела ФГКУ «Востокрегионжильё» об исключении его из списка на предоставление служебных жилых помещений. Апелляционным определением флотского военного суда судебное решение оставлено без изменения.</w:t>
      </w:r>
    </w:p>
    <w:p w:rsidR="007D7BEC" w:rsidRPr="000B7E70" w:rsidRDefault="007D7BEC" w:rsidP="006B6A6E">
      <w:pPr>
        <w:spacing w:after="0" w:line="240" w:lineRule="auto"/>
        <w:ind w:firstLine="709"/>
        <w:contextualSpacing/>
        <w:jc w:val="both"/>
        <w:rPr>
          <w:rFonts w:ascii="Times New Roman" w:hAnsi="Times New Roman"/>
          <w:iCs/>
          <w:sz w:val="28"/>
          <w:szCs w:val="28"/>
        </w:rPr>
      </w:pPr>
      <w:r w:rsidRPr="00953A64">
        <w:rPr>
          <w:rFonts w:ascii="Times New Roman" w:hAnsi="Times New Roman"/>
          <w:sz w:val="28"/>
          <w:szCs w:val="28"/>
        </w:rPr>
        <w:t xml:space="preserve">При рассмотрении судебными инстанциями административного дела </w:t>
      </w:r>
      <w:r w:rsidRPr="00953A64">
        <w:rPr>
          <w:rFonts w:ascii="Times New Roman" w:hAnsi="Times New Roman"/>
          <w:iCs/>
          <w:sz w:val="28"/>
          <w:szCs w:val="28"/>
        </w:rPr>
        <w:t xml:space="preserve">установлено и подтверждается его материалами, что в сентябре 2012 г. мать и бабушка </w:t>
      </w:r>
      <w:r w:rsidRPr="00953A64">
        <w:rPr>
          <w:rFonts w:ascii="Times New Roman" w:hAnsi="Times New Roman"/>
          <w:sz w:val="28"/>
          <w:szCs w:val="28"/>
        </w:rPr>
        <w:t>Ж. на основании договора купли-продажи приобрели на праве собст</w:t>
      </w:r>
      <w:r>
        <w:rPr>
          <w:rFonts w:ascii="Times New Roman" w:hAnsi="Times New Roman"/>
          <w:sz w:val="28"/>
          <w:szCs w:val="28"/>
        </w:rPr>
        <w:t>венности в равных долях жилое помещение</w:t>
      </w:r>
      <w:r w:rsidRPr="00953A64">
        <w:rPr>
          <w:rFonts w:ascii="Times New Roman" w:hAnsi="Times New Roman"/>
          <w:sz w:val="28"/>
          <w:szCs w:val="28"/>
        </w:rPr>
        <w:t xml:space="preserve">. </w:t>
      </w:r>
      <w:r>
        <w:rPr>
          <w:rFonts w:ascii="Times New Roman" w:hAnsi="Times New Roman"/>
          <w:sz w:val="28"/>
          <w:szCs w:val="28"/>
        </w:rPr>
        <w:t>Последний п</w:t>
      </w:r>
      <w:r w:rsidRPr="00953A64">
        <w:rPr>
          <w:rFonts w:ascii="Times New Roman" w:hAnsi="Times New Roman"/>
          <w:sz w:val="28"/>
          <w:szCs w:val="28"/>
        </w:rPr>
        <w:t xml:space="preserve">о адресу этого жилого </w:t>
      </w:r>
      <w:r w:rsidRPr="000B7E70">
        <w:rPr>
          <w:rFonts w:ascii="Times New Roman" w:hAnsi="Times New Roman"/>
          <w:sz w:val="28"/>
          <w:szCs w:val="28"/>
        </w:rPr>
        <w:t>помещения имел в период с 30 июня  2015 г. по 21 августа 2018 г. регистрацию по месту жительства при том, что он с августа 2014 г. по июнь 2019 г. являлся курсантом военного образовательного учреждения высшего образования. С 29 июня 2019 г. Ж. проходит военную службу в воинском звании офицера.</w:t>
      </w:r>
    </w:p>
    <w:p w:rsidR="007D7BEC" w:rsidRPr="00953A64" w:rsidRDefault="007D7BEC" w:rsidP="006B6A6E">
      <w:pPr>
        <w:spacing w:after="0" w:line="240" w:lineRule="auto"/>
        <w:ind w:firstLine="709"/>
        <w:contextualSpacing/>
        <w:jc w:val="both"/>
        <w:rPr>
          <w:rFonts w:ascii="Times New Roman" w:hAnsi="Times New Roman"/>
          <w:sz w:val="28"/>
          <w:szCs w:val="28"/>
        </w:rPr>
      </w:pPr>
      <w:r>
        <w:rPr>
          <w:rFonts w:ascii="Times New Roman" w:hAnsi="Times New Roman"/>
          <w:iCs/>
          <w:sz w:val="28"/>
          <w:szCs w:val="28"/>
        </w:rPr>
        <w:t>Решением</w:t>
      </w:r>
      <w:r w:rsidRPr="00953A64">
        <w:rPr>
          <w:rFonts w:ascii="Times New Roman" w:hAnsi="Times New Roman"/>
          <w:sz w:val="28"/>
          <w:szCs w:val="28"/>
        </w:rPr>
        <w:t xml:space="preserve"> отдела </w:t>
      </w:r>
      <w:r>
        <w:rPr>
          <w:rFonts w:ascii="Times New Roman" w:hAnsi="Times New Roman"/>
          <w:sz w:val="28"/>
          <w:szCs w:val="28"/>
        </w:rPr>
        <w:t xml:space="preserve">ФГКУ </w:t>
      </w:r>
      <w:r w:rsidRPr="00953A64">
        <w:rPr>
          <w:rFonts w:ascii="Times New Roman" w:hAnsi="Times New Roman"/>
          <w:sz w:val="28"/>
          <w:szCs w:val="28"/>
        </w:rPr>
        <w:t xml:space="preserve">«Востокрегионжильё» от </w:t>
      </w:r>
      <w:r w:rsidRPr="00953A64">
        <w:rPr>
          <w:rFonts w:ascii="Times New Roman" w:hAnsi="Times New Roman"/>
          <w:iCs/>
          <w:sz w:val="28"/>
          <w:szCs w:val="28"/>
        </w:rPr>
        <w:t xml:space="preserve">18 июля 2019 г. </w:t>
      </w:r>
      <w:r w:rsidRPr="00953A64">
        <w:rPr>
          <w:rFonts w:ascii="Times New Roman" w:hAnsi="Times New Roman"/>
          <w:sz w:val="28"/>
          <w:szCs w:val="28"/>
        </w:rPr>
        <w:t xml:space="preserve">он был включён в список на предоставление служебных жилых помещений, а 25 сентября 2019 г. </w:t>
      </w:r>
      <w:r>
        <w:rPr>
          <w:rFonts w:ascii="Times New Roman" w:hAnsi="Times New Roman"/>
          <w:sz w:val="28"/>
          <w:szCs w:val="28"/>
        </w:rPr>
        <w:t>из д</w:t>
      </w:r>
      <w:r w:rsidRPr="00953A64">
        <w:rPr>
          <w:rFonts w:ascii="Times New Roman" w:hAnsi="Times New Roman"/>
          <w:sz w:val="28"/>
          <w:szCs w:val="28"/>
        </w:rPr>
        <w:t>анного списка</w:t>
      </w:r>
      <w:r w:rsidRPr="008C54A8">
        <w:rPr>
          <w:rFonts w:ascii="Times New Roman" w:hAnsi="Times New Roman"/>
          <w:sz w:val="28"/>
          <w:szCs w:val="28"/>
        </w:rPr>
        <w:t xml:space="preserve"> </w:t>
      </w:r>
      <w:r w:rsidRPr="00953A64">
        <w:rPr>
          <w:rFonts w:ascii="Times New Roman" w:hAnsi="Times New Roman"/>
          <w:sz w:val="28"/>
          <w:szCs w:val="28"/>
        </w:rPr>
        <w:t>исключён со ссылкой на совершение 21 августа 2018 г. действий по снятию с регистрационного учёта по вышеупомянутому адресу.</w:t>
      </w:r>
    </w:p>
    <w:p w:rsidR="007D7BEC" w:rsidRPr="00953A64" w:rsidRDefault="007D7BEC" w:rsidP="006B6A6E">
      <w:pPr>
        <w:autoSpaceDE w:val="0"/>
        <w:autoSpaceDN w:val="0"/>
        <w:adjustRightInd w:val="0"/>
        <w:spacing w:after="0" w:line="240" w:lineRule="auto"/>
        <w:ind w:firstLine="708"/>
        <w:contextualSpacing/>
        <w:jc w:val="both"/>
        <w:rPr>
          <w:rStyle w:val="font3"/>
          <w:rFonts w:ascii="Times New Roman" w:hAnsi="Times New Roman"/>
          <w:sz w:val="28"/>
          <w:szCs w:val="28"/>
        </w:rPr>
      </w:pPr>
      <w:r w:rsidRPr="00953A64">
        <w:rPr>
          <w:rStyle w:val="font2"/>
          <w:rFonts w:ascii="Times New Roman" w:hAnsi="Times New Roman"/>
          <w:sz w:val="28"/>
          <w:szCs w:val="28"/>
        </w:rPr>
        <w:t xml:space="preserve">Разрешая при установленных обстоятельствах требования административного искового заявления </w:t>
      </w:r>
      <w:r w:rsidRPr="00953A64">
        <w:rPr>
          <w:rFonts w:ascii="Times New Roman" w:hAnsi="Times New Roman"/>
          <w:sz w:val="28"/>
          <w:szCs w:val="28"/>
        </w:rPr>
        <w:t>Ж.</w:t>
      </w:r>
      <w:r>
        <w:rPr>
          <w:rFonts w:ascii="Times New Roman" w:hAnsi="Times New Roman"/>
          <w:sz w:val="28"/>
          <w:szCs w:val="28"/>
        </w:rPr>
        <w:t>,</w:t>
      </w:r>
      <w:r w:rsidRPr="00953A64">
        <w:rPr>
          <w:rFonts w:ascii="Times New Roman" w:hAnsi="Times New Roman"/>
          <w:sz w:val="28"/>
          <w:szCs w:val="28"/>
        </w:rPr>
        <w:t xml:space="preserve"> судебные инстанции</w:t>
      </w:r>
      <w:r w:rsidRPr="00953A64">
        <w:rPr>
          <w:rStyle w:val="font2"/>
          <w:rFonts w:ascii="Times New Roman" w:hAnsi="Times New Roman"/>
          <w:sz w:val="28"/>
          <w:szCs w:val="28"/>
        </w:rPr>
        <w:t xml:space="preserve"> правильно исходили из того, что правоотношения по обеспечению военнослужащих служебными жилыми помещениями регулируются соответствующими нормами ЖК РФ и ФЗ «О статусе военнослужащих», </w:t>
      </w:r>
      <w:r>
        <w:rPr>
          <w:rStyle w:val="font2"/>
          <w:rFonts w:ascii="Times New Roman" w:hAnsi="Times New Roman"/>
          <w:sz w:val="28"/>
          <w:szCs w:val="28"/>
        </w:rPr>
        <w:t>надлежащим образом</w:t>
      </w:r>
      <w:r w:rsidRPr="00953A64">
        <w:rPr>
          <w:rStyle w:val="font2"/>
          <w:rFonts w:ascii="Times New Roman" w:hAnsi="Times New Roman"/>
          <w:sz w:val="28"/>
          <w:szCs w:val="28"/>
        </w:rPr>
        <w:t xml:space="preserve"> примени</w:t>
      </w:r>
      <w:r>
        <w:rPr>
          <w:rStyle w:val="font2"/>
          <w:rFonts w:ascii="Times New Roman" w:hAnsi="Times New Roman"/>
          <w:sz w:val="28"/>
          <w:szCs w:val="28"/>
        </w:rPr>
        <w:t>ли</w:t>
      </w:r>
      <w:r w:rsidRPr="00953A64">
        <w:rPr>
          <w:rStyle w:val="font2"/>
          <w:rFonts w:ascii="Times New Roman" w:hAnsi="Times New Roman"/>
          <w:sz w:val="28"/>
          <w:szCs w:val="28"/>
        </w:rPr>
        <w:t xml:space="preserve"> и да</w:t>
      </w:r>
      <w:r>
        <w:rPr>
          <w:rStyle w:val="font2"/>
          <w:rFonts w:ascii="Times New Roman" w:hAnsi="Times New Roman"/>
          <w:sz w:val="28"/>
          <w:szCs w:val="28"/>
        </w:rPr>
        <w:t>ли</w:t>
      </w:r>
      <w:r w:rsidRPr="00953A64">
        <w:rPr>
          <w:rStyle w:val="font2"/>
          <w:rFonts w:ascii="Times New Roman" w:hAnsi="Times New Roman"/>
          <w:sz w:val="28"/>
          <w:szCs w:val="28"/>
        </w:rPr>
        <w:t xml:space="preserve"> верное толкование </w:t>
      </w:r>
      <w:r w:rsidRPr="00953A64">
        <w:rPr>
          <w:rStyle w:val="font3"/>
          <w:rFonts w:ascii="Times New Roman" w:hAnsi="Times New Roman"/>
          <w:sz w:val="28"/>
          <w:szCs w:val="28"/>
        </w:rPr>
        <w:t xml:space="preserve">части 2 статьи 99 </w:t>
      </w:r>
      <w:r w:rsidRPr="00953A64">
        <w:rPr>
          <w:rStyle w:val="font2"/>
          <w:rFonts w:ascii="Times New Roman" w:hAnsi="Times New Roman"/>
          <w:sz w:val="28"/>
          <w:szCs w:val="28"/>
        </w:rPr>
        <w:t>ЖК РФ,</w:t>
      </w:r>
      <w:r w:rsidRPr="00953A64">
        <w:rPr>
          <w:rStyle w:val="font3"/>
          <w:rFonts w:ascii="Times New Roman" w:hAnsi="Times New Roman"/>
          <w:sz w:val="28"/>
          <w:szCs w:val="28"/>
        </w:rPr>
        <w:t xml:space="preserve"> абзацу второму пункта 1 статьи 15 ФЗ «О статусе военнослужащих» и положениям </w:t>
      </w:r>
      <w:r w:rsidRPr="00120530">
        <w:rPr>
          <w:rFonts w:ascii="Times New Roman" w:hAnsi="Times New Roman"/>
          <w:sz w:val="28"/>
          <w:szCs w:val="28"/>
          <w:lang w:eastAsia="ru-RU"/>
        </w:rPr>
        <w:t>Инструкции о предоставлении военнослужащим жилых помещений</w:t>
      </w:r>
      <w:r w:rsidRPr="00953A64">
        <w:rPr>
          <w:rStyle w:val="font3"/>
          <w:rFonts w:ascii="Times New Roman" w:hAnsi="Times New Roman"/>
          <w:sz w:val="28"/>
          <w:szCs w:val="28"/>
        </w:rPr>
        <w:t>.</w:t>
      </w:r>
    </w:p>
    <w:p w:rsidR="007D7BEC" w:rsidRPr="00953A64" w:rsidRDefault="007D7BEC" w:rsidP="006B6A6E">
      <w:pPr>
        <w:autoSpaceDE w:val="0"/>
        <w:autoSpaceDN w:val="0"/>
        <w:adjustRightInd w:val="0"/>
        <w:spacing w:after="0" w:line="240" w:lineRule="auto"/>
        <w:ind w:firstLine="708"/>
        <w:contextualSpacing/>
        <w:jc w:val="both"/>
        <w:rPr>
          <w:rStyle w:val="font3"/>
          <w:rFonts w:ascii="Times New Roman" w:hAnsi="Times New Roman"/>
          <w:sz w:val="28"/>
          <w:szCs w:val="28"/>
        </w:rPr>
      </w:pPr>
      <w:r w:rsidRPr="00953A64">
        <w:rPr>
          <w:rStyle w:val="font3"/>
          <w:rFonts w:ascii="Times New Roman" w:hAnsi="Times New Roman"/>
          <w:sz w:val="28"/>
          <w:szCs w:val="28"/>
        </w:rPr>
        <w:t>Из указанных нормативных предписаний следует, что условиями обеспечения военнослужащих - граждан Российской Федерации, проходящих военную службу по контракту, служебными жилыми помещениями по месту прохождения военной службы является их необеспеченность жилыми помещениями в соответствующем насел</w:t>
      </w:r>
      <w:r>
        <w:rPr>
          <w:rStyle w:val="font3"/>
          <w:rFonts w:ascii="Times New Roman" w:hAnsi="Times New Roman"/>
          <w:sz w:val="28"/>
          <w:szCs w:val="28"/>
        </w:rPr>
        <w:t>ё</w:t>
      </w:r>
      <w:r w:rsidRPr="00953A64">
        <w:rPr>
          <w:rStyle w:val="font3"/>
          <w:rFonts w:ascii="Times New Roman" w:hAnsi="Times New Roman"/>
          <w:sz w:val="28"/>
          <w:szCs w:val="28"/>
        </w:rPr>
        <w:t>нном пункте и подача заявления о желании реализовать указанную социальную гарантию.</w:t>
      </w:r>
    </w:p>
    <w:p w:rsidR="007D7BEC" w:rsidRPr="00953A64" w:rsidRDefault="007D7BEC" w:rsidP="006B6A6E">
      <w:pPr>
        <w:autoSpaceDE w:val="0"/>
        <w:autoSpaceDN w:val="0"/>
        <w:adjustRightInd w:val="0"/>
        <w:spacing w:after="0" w:line="240" w:lineRule="auto"/>
        <w:ind w:firstLine="708"/>
        <w:contextualSpacing/>
        <w:jc w:val="both"/>
        <w:rPr>
          <w:rStyle w:val="font3"/>
          <w:rFonts w:ascii="Times New Roman" w:hAnsi="Times New Roman"/>
          <w:sz w:val="28"/>
          <w:szCs w:val="28"/>
        </w:rPr>
      </w:pPr>
      <w:r w:rsidRPr="00953A64">
        <w:rPr>
          <w:rStyle w:val="font3"/>
          <w:rFonts w:ascii="Times New Roman" w:hAnsi="Times New Roman"/>
          <w:sz w:val="28"/>
          <w:szCs w:val="28"/>
        </w:rPr>
        <w:t xml:space="preserve">Как при прибытии к новому месту службы в воинскую часть, так и на момент подачи в связи с этим заявления о предоставлении служебного жилого помещения по месту прохождения военной службы, Ж. по своему статусу и жилищным условиям соответствовал установленным в законе требованиям, что и послужило основаниями для включения его по решению жилищного органа </w:t>
      </w:r>
      <w:r w:rsidRPr="00953A64">
        <w:rPr>
          <w:rFonts w:ascii="Times New Roman" w:hAnsi="Times New Roman"/>
          <w:sz w:val="28"/>
          <w:szCs w:val="28"/>
        </w:rPr>
        <w:t xml:space="preserve">от </w:t>
      </w:r>
      <w:r w:rsidRPr="00953A64">
        <w:rPr>
          <w:rFonts w:ascii="Times New Roman" w:hAnsi="Times New Roman"/>
          <w:iCs/>
          <w:sz w:val="28"/>
          <w:szCs w:val="28"/>
        </w:rPr>
        <w:t xml:space="preserve">18 июля   2019 г. </w:t>
      </w:r>
      <w:r w:rsidRPr="00953A64">
        <w:rPr>
          <w:rStyle w:val="font3"/>
          <w:rFonts w:ascii="Times New Roman" w:hAnsi="Times New Roman"/>
          <w:sz w:val="28"/>
          <w:szCs w:val="28"/>
        </w:rPr>
        <w:t>в список на предоставление служебных жилых помещений. Данных о том, что Ж. при этом ввёл в заблуждение должностных лиц</w:t>
      </w:r>
      <w:r w:rsidRPr="00953A64">
        <w:rPr>
          <w:rFonts w:ascii="Times New Roman" w:hAnsi="Times New Roman"/>
          <w:sz w:val="28"/>
          <w:szCs w:val="28"/>
        </w:rPr>
        <w:t xml:space="preserve"> </w:t>
      </w:r>
      <w:r>
        <w:rPr>
          <w:rFonts w:ascii="Times New Roman" w:hAnsi="Times New Roman"/>
          <w:sz w:val="28"/>
          <w:szCs w:val="28"/>
        </w:rPr>
        <w:t>о</w:t>
      </w:r>
      <w:r w:rsidRPr="00953A64">
        <w:rPr>
          <w:rFonts w:ascii="Times New Roman" w:hAnsi="Times New Roman"/>
          <w:sz w:val="28"/>
          <w:szCs w:val="28"/>
        </w:rPr>
        <w:t xml:space="preserve">тдела </w:t>
      </w:r>
      <w:r>
        <w:rPr>
          <w:rFonts w:ascii="Times New Roman" w:hAnsi="Times New Roman"/>
          <w:sz w:val="28"/>
          <w:szCs w:val="28"/>
        </w:rPr>
        <w:t xml:space="preserve">ФГКУ </w:t>
      </w:r>
      <w:r w:rsidRPr="00953A64">
        <w:rPr>
          <w:rFonts w:ascii="Times New Roman" w:hAnsi="Times New Roman"/>
          <w:sz w:val="28"/>
          <w:szCs w:val="28"/>
        </w:rPr>
        <w:t>«Востокрегионжильё» или иных</w:t>
      </w:r>
      <w:r w:rsidRPr="00953A64">
        <w:rPr>
          <w:rStyle w:val="font3"/>
          <w:rFonts w:ascii="Times New Roman" w:hAnsi="Times New Roman"/>
          <w:sz w:val="28"/>
          <w:szCs w:val="28"/>
        </w:rPr>
        <w:t xml:space="preserve"> органов военного управления, что могло повлиять на принятие указанного решения, по делу не установлено.</w:t>
      </w:r>
    </w:p>
    <w:p w:rsidR="007D7BEC" w:rsidRPr="00953A64" w:rsidRDefault="007D7BEC" w:rsidP="006B6A6E">
      <w:pPr>
        <w:autoSpaceDE w:val="0"/>
        <w:autoSpaceDN w:val="0"/>
        <w:adjustRightInd w:val="0"/>
        <w:spacing w:after="0" w:line="240" w:lineRule="auto"/>
        <w:ind w:firstLine="708"/>
        <w:contextualSpacing/>
        <w:jc w:val="both"/>
        <w:rPr>
          <w:rStyle w:val="font3"/>
          <w:rFonts w:ascii="Times New Roman" w:hAnsi="Times New Roman"/>
          <w:sz w:val="28"/>
          <w:szCs w:val="28"/>
        </w:rPr>
      </w:pPr>
      <w:r w:rsidRPr="00953A64">
        <w:rPr>
          <w:rStyle w:val="font3"/>
          <w:rFonts w:ascii="Times New Roman" w:hAnsi="Times New Roman"/>
          <w:sz w:val="28"/>
          <w:szCs w:val="28"/>
        </w:rPr>
        <w:t xml:space="preserve">При таких обстоятельствах принятие </w:t>
      </w:r>
      <w:r w:rsidRPr="00953A64">
        <w:rPr>
          <w:rFonts w:ascii="Times New Roman" w:hAnsi="Times New Roman"/>
          <w:sz w:val="28"/>
          <w:szCs w:val="28"/>
        </w:rPr>
        <w:t xml:space="preserve">25 сентября 2019 г. </w:t>
      </w:r>
      <w:r w:rsidRPr="00953A64">
        <w:rPr>
          <w:rStyle w:val="font3"/>
          <w:rFonts w:ascii="Times New Roman" w:hAnsi="Times New Roman"/>
          <w:sz w:val="28"/>
          <w:szCs w:val="28"/>
        </w:rPr>
        <w:t>от имени</w:t>
      </w:r>
      <w:r w:rsidRPr="00953A64">
        <w:rPr>
          <w:rFonts w:ascii="Times New Roman" w:hAnsi="Times New Roman"/>
          <w:sz w:val="28"/>
          <w:szCs w:val="28"/>
        </w:rPr>
        <w:t xml:space="preserve"> того же жилищного органа его начальником</w:t>
      </w:r>
      <w:r w:rsidRPr="00953A64">
        <w:rPr>
          <w:rStyle w:val="font3"/>
          <w:rFonts w:ascii="Times New Roman" w:hAnsi="Times New Roman"/>
          <w:sz w:val="28"/>
          <w:szCs w:val="28"/>
        </w:rPr>
        <w:t xml:space="preserve"> решения об исключении Ж. из списка на получение служебного жилого помещения без установления каких-либо ранее не известных органам военного управления сведений, имеющих существенное значение для иной оценки жилищных прав военнослужащего, фактически дезавуирует ранее совершённые уполномоченным органом военного ведомства действия по признанию административного истца соответствующим установленным в законе требованиям, что противоречит указанным выше правовым нормам и положениям Инструкции</w:t>
      </w:r>
      <w:r w:rsidRPr="00120530">
        <w:rPr>
          <w:rFonts w:ascii="Times New Roman" w:hAnsi="Times New Roman"/>
          <w:sz w:val="28"/>
          <w:szCs w:val="28"/>
          <w:lang w:eastAsia="ru-RU"/>
        </w:rPr>
        <w:t xml:space="preserve"> о предоставлении военнослужащим жилых помещений</w:t>
      </w:r>
      <w:r w:rsidRPr="00953A64">
        <w:rPr>
          <w:rStyle w:val="font3"/>
          <w:rFonts w:ascii="Times New Roman" w:hAnsi="Times New Roman"/>
          <w:sz w:val="28"/>
          <w:szCs w:val="28"/>
        </w:rPr>
        <w:t>.</w:t>
      </w:r>
    </w:p>
    <w:p w:rsidR="007D7BEC" w:rsidRPr="00953A64" w:rsidRDefault="007D7BEC" w:rsidP="006B6A6E">
      <w:pPr>
        <w:autoSpaceDE w:val="0"/>
        <w:autoSpaceDN w:val="0"/>
        <w:adjustRightInd w:val="0"/>
        <w:spacing w:after="0" w:line="240" w:lineRule="auto"/>
        <w:ind w:firstLine="708"/>
        <w:contextualSpacing/>
        <w:jc w:val="both"/>
        <w:rPr>
          <w:rFonts w:ascii="Times New Roman" w:hAnsi="Times New Roman"/>
          <w:sz w:val="28"/>
          <w:szCs w:val="28"/>
        </w:rPr>
      </w:pPr>
      <w:r w:rsidRPr="00953A64">
        <w:rPr>
          <w:rStyle w:val="font3"/>
          <w:rFonts w:ascii="Times New Roman" w:hAnsi="Times New Roman"/>
          <w:sz w:val="28"/>
          <w:szCs w:val="28"/>
        </w:rPr>
        <w:t>Данное толкование закона согласуется с правовой позицией Конституционного Суда Российской Федерации, который в постановлении от 14.01.2016 № 1-П обратил внимание на необходимость соблюдения вытекающих из взаимосвязанных положений ч. 1 ст. 1, ст. 2, ч. 1 ст. 17,       ст. 18, ч. 1 ст. 19, чч. 2, 3 ст. 55 Конституции Российской Федерации принципов поддержания доверия граждан к закону и действиям государства, которые гарантируют гражданам, что решения принимаются уполномоченными государством органами на основе строгого исполнения законодательных предписаний, а также внимательного и ответственного подхода к оценке фактических обстоятельств, с которыми закон связывает возникновение прав, тщательности при оформлении соответствующих документов, подтверждающих наличие условий, необходимых для реализации этих прав, с тем, чтобы гражданин как участник соответствующих правоотношений мог быть уверен в стабильности своего официально признанного статуса и в том, что приобретённые в силу этого статуса права будут уважаться государством и будут реализованы.</w:t>
      </w:r>
    </w:p>
    <w:p w:rsidR="007D7BEC" w:rsidRPr="00953A64" w:rsidRDefault="007D7BEC" w:rsidP="006B6A6E">
      <w:pPr>
        <w:autoSpaceDE w:val="0"/>
        <w:autoSpaceDN w:val="0"/>
        <w:adjustRightInd w:val="0"/>
        <w:spacing w:after="0" w:line="240" w:lineRule="auto"/>
        <w:ind w:firstLine="708"/>
        <w:jc w:val="both"/>
        <w:rPr>
          <w:rStyle w:val="font2"/>
          <w:rFonts w:ascii="Times New Roman" w:hAnsi="Times New Roman"/>
          <w:sz w:val="28"/>
          <w:szCs w:val="28"/>
        </w:rPr>
      </w:pPr>
      <w:r w:rsidRPr="00953A64">
        <w:rPr>
          <w:rStyle w:val="font2"/>
          <w:rFonts w:ascii="Times New Roman" w:hAnsi="Times New Roman"/>
          <w:sz w:val="28"/>
          <w:szCs w:val="28"/>
        </w:rPr>
        <w:t>Кассационным военным судом обжалованные судебные акты оставлены без изменения, а кассационная жалоба административного ответчика – без удовлетворения.</w:t>
      </w:r>
    </w:p>
    <w:p w:rsidR="007D7BEC" w:rsidRPr="00953A64" w:rsidRDefault="007D7BEC" w:rsidP="006B6A6E">
      <w:pPr>
        <w:autoSpaceDE w:val="0"/>
        <w:autoSpaceDN w:val="0"/>
        <w:adjustRightInd w:val="0"/>
        <w:spacing w:after="0" w:line="240" w:lineRule="auto"/>
        <w:ind w:firstLine="708"/>
        <w:jc w:val="both"/>
        <w:rPr>
          <w:rStyle w:val="font3"/>
          <w:rFonts w:ascii="Times New Roman" w:hAnsi="Times New Roman"/>
          <w:sz w:val="28"/>
          <w:szCs w:val="28"/>
        </w:rPr>
      </w:pPr>
      <w:r w:rsidRPr="00953A64">
        <w:rPr>
          <w:rStyle w:val="font2"/>
          <w:rFonts w:ascii="Times New Roman" w:hAnsi="Times New Roman"/>
          <w:sz w:val="28"/>
          <w:szCs w:val="28"/>
        </w:rPr>
        <w:t xml:space="preserve">При этом указание в данной жалобе на статью 10 ГК РФ отвергнуто, как несостоятельное, в контексте положений абзаца 11 пункта 1 статьи 15 </w:t>
      </w:r>
      <w:r w:rsidRPr="00953A64">
        <w:rPr>
          <w:rStyle w:val="font3"/>
          <w:rFonts w:ascii="Times New Roman" w:hAnsi="Times New Roman"/>
          <w:sz w:val="28"/>
          <w:szCs w:val="28"/>
        </w:rPr>
        <w:t>ФЗ «О статусе военнослужащих» о том, что</w:t>
      </w:r>
      <w:r w:rsidRPr="00953A64">
        <w:rPr>
          <w:rStyle w:val="font2"/>
          <w:rFonts w:ascii="Times New Roman" w:hAnsi="Times New Roman"/>
          <w:sz w:val="28"/>
          <w:szCs w:val="28"/>
        </w:rPr>
        <w:t xml:space="preserve"> з</w:t>
      </w:r>
      <w:r w:rsidRPr="00953A64">
        <w:rPr>
          <w:rFonts w:ascii="Times New Roman" w:hAnsi="Times New Roman"/>
          <w:sz w:val="28"/>
          <w:szCs w:val="28"/>
        </w:rPr>
        <w:t xml:space="preserve">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поскольку согласно установленным по делу обстоятельствам </w:t>
      </w:r>
      <w:r w:rsidRPr="00953A64">
        <w:rPr>
          <w:rStyle w:val="font3"/>
          <w:rFonts w:ascii="Times New Roman" w:hAnsi="Times New Roman"/>
          <w:sz w:val="28"/>
          <w:szCs w:val="28"/>
        </w:rPr>
        <w:t>Ж. до поступления на военную службу в принадлежащую его маме и бабушке на праве собственности квартиру не вселялся.</w:t>
      </w:r>
    </w:p>
    <w:p w:rsidR="007D7BEC" w:rsidRPr="00953A64" w:rsidRDefault="007D7BEC" w:rsidP="006B6A6E">
      <w:pPr>
        <w:autoSpaceDE w:val="0"/>
        <w:autoSpaceDN w:val="0"/>
        <w:adjustRightInd w:val="0"/>
        <w:spacing w:after="0" w:line="240" w:lineRule="auto"/>
        <w:ind w:firstLine="708"/>
        <w:contextualSpacing/>
        <w:jc w:val="both"/>
        <w:rPr>
          <w:rFonts w:ascii="Times New Roman" w:hAnsi="Times New Roman"/>
          <w:sz w:val="28"/>
          <w:szCs w:val="28"/>
        </w:rPr>
      </w:pPr>
      <w:r w:rsidRPr="00953A64">
        <w:rPr>
          <w:rFonts w:ascii="Times New Roman" w:hAnsi="Times New Roman"/>
          <w:sz w:val="28"/>
          <w:szCs w:val="28"/>
        </w:rPr>
        <w:t xml:space="preserve">Статья 53 ЖК РФ, на которую автором </w:t>
      </w:r>
      <w:r w:rsidRPr="00953A64">
        <w:rPr>
          <w:rStyle w:val="font2"/>
          <w:rFonts w:ascii="Times New Roman" w:hAnsi="Times New Roman"/>
          <w:sz w:val="28"/>
          <w:szCs w:val="28"/>
        </w:rPr>
        <w:t xml:space="preserve">кассационной жалобы также сделана ссылка, </w:t>
      </w:r>
      <w:r w:rsidRPr="00953A64">
        <w:rPr>
          <w:rFonts w:ascii="Times New Roman" w:hAnsi="Times New Roman"/>
          <w:sz w:val="28"/>
          <w:szCs w:val="28"/>
        </w:rPr>
        <w:t>неприменима</w:t>
      </w:r>
      <w:r w:rsidRPr="00953A64">
        <w:rPr>
          <w:rStyle w:val="font2"/>
          <w:rFonts w:ascii="Times New Roman" w:hAnsi="Times New Roman"/>
          <w:sz w:val="28"/>
          <w:szCs w:val="28"/>
        </w:rPr>
        <w:t xml:space="preserve"> к правоотношениям, связанным с предоставлением гражданам жилых помещений специализированного жилищного фонда</w:t>
      </w:r>
      <w:r w:rsidRPr="00953A64">
        <w:rPr>
          <w:rFonts w:ascii="Times New Roman" w:hAnsi="Times New Roman"/>
          <w:sz w:val="28"/>
          <w:szCs w:val="28"/>
        </w:rPr>
        <w:t>.</w:t>
      </w:r>
    </w:p>
    <w:p w:rsidR="007D7BEC" w:rsidRPr="00953A64" w:rsidRDefault="007D7BEC" w:rsidP="0022495E">
      <w:pPr>
        <w:pStyle w:val="1"/>
        <w:numPr>
          <w:ilvl w:val="0"/>
          <w:numId w:val="1"/>
        </w:numPr>
        <w:tabs>
          <w:tab w:val="left" w:pos="708"/>
        </w:tabs>
        <w:spacing w:line="276" w:lineRule="auto"/>
        <w:contextualSpacing/>
        <w:jc w:val="center"/>
        <w:rPr>
          <w:sz w:val="28"/>
          <w:szCs w:val="28"/>
        </w:rPr>
      </w:pPr>
      <w:r w:rsidRPr="00953A64">
        <w:rPr>
          <w:sz w:val="28"/>
          <w:szCs w:val="28"/>
        </w:rPr>
        <w:t>Вопросы обеспечения военнослужащих денежным довольствием</w:t>
      </w:r>
      <w:r>
        <w:rPr>
          <w:sz w:val="28"/>
          <w:szCs w:val="28"/>
        </w:rPr>
        <w:t xml:space="preserve"> и</w:t>
      </w:r>
      <w:r w:rsidRPr="00953A64">
        <w:rPr>
          <w:sz w:val="28"/>
          <w:szCs w:val="28"/>
        </w:rPr>
        <w:t xml:space="preserve"> дополнительными выплатам</w:t>
      </w:r>
      <w:r>
        <w:rPr>
          <w:sz w:val="28"/>
          <w:szCs w:val="28"/>
        </w:rPr>
        <w:t>и</w:t>
      </w:r>
      <w:r w:rsidRPr="00953A64">
        <w:rPr>
          <w:sz w:val="28"/>
          <w:szCs w:val="28"/>
        </w:rPr>
        <w:t>.</w:t>
      </w:r>
      <w:r w:rsidRPr="00A260ED">
        <w:rPr>
          <w:sz w:val="28"/>
          <w:szCs w:val="28"/>
        </w:rPr>
        <w:t xml:space="preserve"> </w:t>
      </w:r>
      <w:r>
        <w:rPr>
          <w:sz w:val="28"/>
          <w:szCs w:val="28"/>
        </w:rPr>
        <w:t xml:space="preserve">Разрешение исковых требований о взыскании выплаченных </w:t>
      </w:r>
      <w:r w:rsidRPr="00953A64">
        <w:rPr>
          <w:sz w:val="28"/>
          <w:szCs w:val="28"/>
        </w:rPr>
        <w:t>денежных средств.</w:t>
      </w:r>
    </w:p>
    <w:p w:rsidR="007D7BEC" w:rsidRPr="00F07FC7" w:rsidRDefault="007D7BEC" w:rsidP="00F07FC7">
      <w:pPr>
        <w:pStyle w:val="ConsPlusNormal"/>
        <w:ind w:firstLine="709"/>
        <w:jc w:val="both"/>
        <w:rPr>
          <w:b/>
          <w:sz w:val="28"/>
          <w:szCs w:val="28"/>
        </w:rPr>
      </w:pPr>
      <w:r w:rsidRPr="00F07FC7">
        <w:rPr>
          <w:b/>
          <w:sz w:val="28"/>
          <w:szCs w:val="28"/>
        </w:rPr>
        <w:t>Ежемесячная надбавка за классную квалификацию выплачивается со дня присвоения (подтверждения) военнослужащим классной квалификации, оформленного приказом соответствующего командира, и по день окончания срока, на который она присвоена (подтверждена).</w:t>
      </w:r>
    </w:p>
    <w:p w:rsidR="007D7BEC" w:rsidRPr="00F07FC7" w:rsidRDefault="007D7BEC" w:rsidP="00F07FC7">
      <w:pPr>
        <w:pStyle w:val="ConsPlusNormal"/>
        <w:ind w:firstLine="709"/>
        <w:jc w:val="both"/>
        <w:rPr>
          <w:b/>
          <w:sz w:val="28"/>
          <w:szCs w:val="28"/>
        </w:rPr>
      </w:pPr>
    </w:p>
    <w:p w:rsidR="007D7BEC" w:rsidRPr="00EA7DFE" w:rsidRDefault="007D7BEC" w:rsidP="006B6A6E">
      <w:pPr>
        <w:pStyle w:val="ConsPlusNormal"/>
        <w:ind w:firstLine="709"/>
        <w:jc w:val="both"/>
        <w:rPr>
          <w:sz w:val="28"/>
          <w:szCs w:val="28"/>
        </w:rPr>
      </w:pPr>
      <w:r w:rsidRPr="00EA7DFE">
        <w:rPr>
          <w:sz w:val="28"/>
          <w:szCs w:val="28"/>
        </w:rPr>
        <w:t>Решением гарнизонного военного суда, оставленным без изменения окружным военным судом, отказано в удовлетворении административного иска ФКУ ЕРЦ о взыскании с Г. выплаченных ему в период с 31 мая по 30 ноября 2016 г. сумм надбавки за классную квалификацию.</w:t>
      </w:r>
    </w:p>
    <w:p w:rsidR="007D7BEC" w:rsidRPr="00EA7DFE" w:rsidRDefault="007D7BEC" w:rsidP="006B6A6E">
      <w:pPr>
        <w:pStyle w:val="ConsPlusNormal"/>
        <w:ind w:firstLine="709"/>
        <w:jc w:val="both"/>
        <w:rPr>
          <w:sz w:val="28"/>
          <w:szCs w:val="28"/>
        </w:rPr>
      </w:pPr>
      <w:r w:rsidRPr="00EA7DFE">
        <w:rPr>
          <w:sz w:val="28"/>
          <w:szCs w:val="28"/>
        </w:rPr>
        <w:t>Рассмотрев дело по кассационной жалобе представителя ФКУ ЕРЦ, Кассационный военный суд выявил нарушение норм материального права, допущенн</w:t>
      </w:r>
      <w:r>
        <w:rPr>
          <w:sz w:val="28"/>
          <w:szCs w:val="28"/>
        </w:rPr>
        <w:t>о</w:t>
      </w:r>
      <w:r w:rsidRPr="00EA7DFE">
        <w:rPr>
          <w:sz w:val="28"/>
          <w:szCs w:val="28"/>
        </w:rPr>
        <w:t xml:space="preserve">е судами первой и апелляционной инстанций, отменил </w:t>
      </w:r>
      <w:r>
        <w:rPr>
          <w:sz w:val="28"/>
          <w:szCs w:val="28"/>
        </w:rPr>
        <w:t xml:space="preserve">состоявшиеся </w:t>
      </w:r>
      <w:r w:rsidRPr="00EA7DFE">
        <w:rPr>
          <w:sz w:val="28"/>
          <w:szCs w:val="28"/>
        </w:rPr>
        <w:t>судебные акты и принял новое решение об удовлетворении иска, указав следующее.</w:t>
      </w:r>
    </w:p>
    <w:p w:rsidR="007D7BEC" w:rsidRPr="00EA7DFE" w:rsidRDefault="007D7BEC" w:rsidP="006B6A6E">
      <w:pPr>
        <w:pStyle w:val="ConsPlusNormal"/>
        <w:ind w:firstLine="709"/>
        <w:jc w:val="both"/>
        <w:rPr>
          <w:sz w:val="28"/>
          <w:szCs w:val="28"/>
        </w:rPr>
      </w:pPr>
      <w:r w:rsidRPr="00EA7DFE">
        <w:rPr>
          <w:sz w:val="28"/>
          <w:szCs w:val="28"/>
        </w:rPr>
        <w:t>Согласно материалам дела</w:t>
      </w:r>
      <w:r>
        <w:rPr>
          <w:sz w:val="28"/>
          <w:szCs w:val="28"/>
        </w:rPr>
        <w:t>,</w:t>
      </w:r>
      <w:r w:rsidRPr="00EA7DFE">
        <w:rPr>
          <w:sz w:val="28"/>
          <w:szCs w:val="28"/>
        </w:rPr>
        <w:t xml:space="preserve"> Г.</w:t>
      </w:r>
      <w:r>
        <w:rPr>
          <w:sz w:val="28"/>
          <w:szCs w:val="28"/>
        </w:rPr>
        <w:t xml:space="preserve"> </w:t>
      </w:r>
      <w:r w:rsidRPr="00EA7DFE">
        <w:rPr>
          <w:sz w:val="28"/>
          <w:szCs w:val="28"/>
        </w:rPr>
        <w:t>приказом командира войсковой части  от 31 мая 2013 г. подтверждена классная квалификация «специалист второго класса»</w:t>
      </w:r>
      <w:r>
        <w:rPr>
          <w:sz w:val="28"/>
          <w:szCs w:val="28"/>
        </w:rPr>
        <w:t>,</w:t>
      </w:r>
      <w:r w:rsidRPr="00EA7DFE">
        <w:rPr>
          <w:sz w:val="28"/>
          <w:szCs w:val="28"/>
        </w:rPr>
        <w:t xml:space="preserve"> и в течение последующих 3-х лет ему </w:t>
      </w:r>
      <w:r>
        <w:rPr>
          <w:sz w:val="28"/>
          <w:szCs w:val="28"/>
        </w:rPr>
        <w:t xml:space="preserve">ежемесячно </w:t>
      </w:r>
      <w:r w:rsidRPr="00EA7DFE">
        <w:rPr>
          <w:sz w:val="28"/>
          <w:szCs w:val="28"/>
        </w:rPr>
        <w:t xml:space="preserve">производилась выплата соответствующей надбавки. Наряду с этим, данная </w:t>
      </w:r>
      <w:r>
        <w:rPr>
          <w:sz w:val="28"/>
          <w:szCs w:val="28"/>
        </w:rPr>
        <w:t>выплат</w:t>
      </w:r>
      <w:r w:rsidRPr="00EA7DFE">
        <w:rPr>
          <w:sz w:val="28"/>
          <w:szCs w:val="28"/>
        </w:rPr>
        <w:t xml:space="preserve">а получена им и </w:t>
      </w:r>
      <w:r>
        <w:rPr>
          <w:sz w:val="28"/>
          <w:szCs w:val="28"/>
        </w:rPr>
        <w:t xml:space="preserve">за пределами трехлетнего срока, – в  </w:t>
      </w:r>
      <w:r w:rsidRPr="00EA7DFE">
        <w:rPr>
          <w:sz w:val="28"/>
          <w:szCs w:val="28"/>
        </w:rPr>
        <w:t xml:space="preserve"> период с 31 мая по ноябрь 2016 года.</w:t>
      </w:r>
    </w:p>
    <w:p w:rsidR="007D7BEC" w:rsidRDefault="007D7BEC" w:rsidP="006B6A6E">
      <w:pPr>
        <w:pStyle w:val="ConsPlusNormal"/>
        <w:ind w:firstLine="709"/>
        <w:jc w:val="both"/>
        <w:rPr>
          <w:sz w:val="28"/>
          <w:szCs w:val="28"/>
        </w:rPr>
      </w:pPr>
      <w:r w:rsidRPr="00EA7DFE">
        <w:rPr>
          <w:sz w:val="28"/>
          <w:szCs w:val="28"/>
        </w:rPr>
        <w:t xml:space="preserve">Отказывая в удовлетворении иска ФКУ ЕРЦ, суды первой и апелляционной инстанций ошибочно </w:t>
      </w:r>
      <w:r>
        <w:rPr>
          <w:sz w:val="28"/>
          <w:szCs w:val="28"/>
        </w:rPr>
        <w:t>связ</w:t>
      </w:r>
      <w:r w:rsidRPr="00EA7DFE">
        <w:rPr>
          <w:sz w:val="28"/>
          <w:szCs w:val="28"/>
        </w:rPr>
        <w:t>али</w:t>
      </w:r>
      <w:r>
        <w:rPr>
          <w:sz w:val="28"/>
          <w:szCs w:val="28"/>
        </w:rPr>
        <w:t xml:space="preserve"> право Г. на получение спорной выплаты </w:t>
      </w:r>
      <w:r w:rsidRPr="00EA7DFE">
        <w:rPr>
          <w:sz w:val="28"/>
          <w:szCs w:val="28"/>
        </w:rPr>
        <w:t>в</w:t>
      </w:r>
      <w:r>
        <w:rPr>
          <w:sz w:val="28"/>
          <w:szCs w:val="28"/>
        </w:rPr>
        <w:t xml:space="preserve"> этот</w:t>
      </w:r>
      <w:r w:rsidRPr="00EA7DFE">
        <w:rPr>
          <w:sz w:val="28"/>
          <w:szCs w:val="28"/>
        </w:rPr>
        <w:t xml:space="preserve"> период</w:t>
      </w:r>
      <w:r>
        <w:rPr>
          <w:sz w:val="28"/>
          <w:szCs w:val="28"/>
        </w:rPr>
        <w:t xml:space="preserve"> с</w:t>
      </w:r>
      <w:r w:rsidRPr="00EA7DFE">
        <w:rPr>
          <w:sz w:val="28"/>
          <w:szCs w:val="28"/>
        </w:rPr>
        <w:t xml:space="preserve"> приказ</w:t>
      </w:r>
      <w:r>
        <w:rPr>
          <w:sz w:val="28"/>
          <w:szCs w:val="28"/>
        </w:rPr>
        <w:t>ом командира войсковой части</w:t>
      </w:r>
      <w:r w:rsidRPr="00EA7DFE">
        <w:rPr>
          <w:sz w:val="28"/>
          <w:szCs w:val="28"/>
        </w:rPr>
        <w:t xml:space="preserve"> от 20 октября 2014 г. о зачислении </w:t>
      </w:r>
      <w:r>
        <w:rPr>
          <w:sz w:val="28"/>
          <w:szCs w:val="28"/>
        </w:rPr>
        <w:t xml:space="preserve">назначенного на другую воинскую должность </w:t>
      </w:r>
      <w:r w:rsidRPr="00EA7DFE">
        <w:rPr>
          <w:sz w:val="28"/>
          <w:szCs w:val="28"/>
        </w:rPr>
        <w:t>ответчика в списки личного состава войсковой части,</w:t>
      </w:r>
      <w:r>
        <w:rPr>
          <w:sz w:val="28"/>
          <w:szCs w:val="28"/>
        </w:rPr>
        <w:t xml:space="preserve"> где в порядке информации, подлежащей указанию в подобных приказах по строевой части, содержались, среди прочего, сведения о праве зачисленного в списки личного состава воинской части военнослужащего на получение надбавки в соответствии с присвоенной ему классной квалификацией.</w:t>
      </w:r>
    </w:p>
    <w:p w:rsidR="007D7BEC" w:rsidRPr="00EA7DFE" w:rsidRDefault="007D7BEC" w:rsidP="006B6A6E">
      <w:pPr>
        <w:pStyle w:val="ConsPlusNormal"/>
        <w:ind w:firstLine="709"/>
        <w:jc w:val="both"/>
        <w:rPr>
          <w:sz w:val="28"/>
          <w:szCs w:val="28"/>
        </w:rPr>
      </w:pPr>
      <w:r w:rsidRPr="00EA7DFE">
        <w:rPr>
          <w:sz w:val="28"/>
          <w:szCs w:val="28"/>
        </w:rPr>
        <w:t xml:space="preserve">В </w:t>
      </w:r>
      <w:r>
        <w:rPr>
          <w:sz w:val="28"/>
          <w:szCs w:val="28"/>
        </w:rPr>
        <w:t>данной связи</w:t>
      </w:r>
      <w:r w:rsidRPr="00EA7DFE">
        <w:rPr>
          <w:sz w:val="28"/>
          <w:szCs w:val="28"/>
        </w:rPr>
        <w:t xml:space="preserve"> судебны</w:t>
      </w:r>
      <w:r>
        <w:rPr>
          <w:sz w:val="28"/>
          <w:szCs w:val="28"/>
        </w:rPr>
        <w:t>е</w:t>
      </w:r>
      <w:r w:rsidRPr="00EA7DFE">
        <w:rPr>
          <w:sz w:val="28"/>
          <w:szCs w:val="28"/>
        </w:rPr>
        <w:t xml:space="preserve"> инстанции сдела</w:t>
      </w:r>
      <w:r>
        <w:rPr>
          <w:sz w:val="28"/>
          <w:szCs w:val="28"/>
        </w:rPr>
        <w:t>ли</w:t>
      </w:r>
      <w:r w:rsidRPr="00EA7DFE">
        <w:rPr>
          <w:sz w:val="28"/>
          <w:szCs w:val="28"/>
        </w:rPr>
        <w:t xml:space="preserve"> вывод об отсутствии недобросовестности со стороны Г. при получении спорных сумм денежного довольствия, </w:t>
      </w:r>
      <w:r>
        <w:rPr>
          <w:sz w:val="28"/>
          <w:szCs w:val="28"/>
        </w:rPr>
        <w:t>указав также, что</w:t>
      </w:r>
      <w:r w:rsidRPr="00EA7DFE">
        <w:rPr>
          <w:sz w:val="28"/>
          <w:szCs w:val="28"/>
        </w:rPr>
        <w:t xml:space="preserve"> несвоевременное внесение должностными лицами в СПО «Алушта» сведений о периоде выплат не свидетельствует о наличии счетной ошибки. </w:t>
      </w:r>
      <w:r>
        <w:rPr>
          <w:sz w:val="28"/>
          <w:szCs w:val="28"/>
        </w:rPr>
        <w:t>По этим основаниям</w:t>
      </w:r>
      <w:r w:rsidRPr="00EA7DFE">
        <w:rPr>
          <w:sz w:val="28"/>
          <w:szCs w:val="28"/>
        </w:rPr>
        <w:t xml:space="preserve"> суд</w:t>
      </w:r>
      <w:r>
        <w:rPr>
          <w:sz w:val="28"/>
          <w:szCs w:val="28"/>
        </w:rPr>
        <w:t>ы</w:t>
      </w:r>
      <w:r w:rsidRPr="00EA7DFE">
        <w:rPr>
          <w:sz w:val="28"/>
          <w:szCs w:val="28"/>
        </w:rPr>
        <w:t xml:space="preserve"> примени</w:t>
      </w:r>
      <w:r>
        <w:rPr>
          <w:sz w:val="28"/>
          <w:szCs w:val="28"/>
        </w:rPr>
        <w:t>ли</w:t>
      </w:r>
      <w:r w:rsidRPr="00EA7DFE">
        <w:rPr>
          <w:sz w:val="28"/>
          <w:szCs w:val="28"/>
        </w:rPr>
        <w:t xml:space="preserve"> к</w:t>
      </w:r>
      <w:r>
        <w:rPr>
          <w:sz w:val="28"/>
          <w:szCs w:val="28"/>
        </w:rPr>
        <w:t xml:space="preserve"> </w:t>
      </w:r>
      <w:r w:rsidRPr="00EA7DFE">
        <w:rPr>
          <w:sz w:val="28"/>
          <w:szCs w:val="28"/>
        </w:rPr>
        <w:t>спорным правоотношениям положение ст</w:t>
      </w:r>
      <w:r>
        <w:rPr>
          <w:sz w:val="28"/>
          <w:szCs w:val="28"/>
        </w:rPr>
        <w:t>атьи</w:t>
      </w:r>
      <w:r w:rsidRPr="00EA7DFE">
        <w:rPr>
          <w:sz w:val="28"/>
          <w:szCs w:val="28"/>
        </w:rPr>
        <w:t xml:space="preserve"> 1109 ГК РФ о недопустимости возврата в качестве неосновательного обогащения заработной платы при отсутствии недобросовестности со стороны гражданина и счетной ошибки. </w:t>
      </w:r>
    </w:p>
    <w:p w:rsidR="007D7BEC" w:rsidRDefault="007D7BEC" w:rsidP="006B6A6E">
      <w:pPr>
        <w:spacing w:after="0" w:line="240" w:lineRule="auto"/>
        <w:ind w:firstLine="709"/>
        <w:jc w:val="both"/>
        <w:rPr>
          <w:rFonts w:ascii="Times New Roman" w:hAnsi="Times New Roman"/>
          <w:sz w:val="28"/>
          <w:szCs w:val="28"/>
        </w:rPr>
      </w:pPr>
      <w:r w:rsidRPr="00EA7DFE">
        <w:rPr>
          <w:rFonts w:ascii="Times New Roman" w:hAnsi="Times New Roman"/>
          <w:sz w:val="28"/>
          <w:szCs w:val="28"/>
        </w:rPr>
        <w:t xml:space="preserve">Однако при разрешении </w:t>
      </w:r>
      <w:r>
        <w:rPr>
          <w:rFonts w:ascii="Times New Roman" w:hAnsi="Times New Roman"/>
          <w:sz w:val="28"/>
          <w:szCs w:val="28"/>
        </w:rPr>
        <w:t xml:space="preserve">данного </w:t>
      </w:r>
      <w:r w:rsidRPr="00EA7DFE">
        <w:rPr>
          <w:rFonts w:ascii="Times New Roman" w:hAnsi="Times New Roman"/>
          <w:sz w:val="28"/>
          <w:szCs w:val="28"/>
        </w:rPr>
        <w:t>спора судам следовало руководствоваться п</w:t>
      </w:r>
      <w:r>
        <w:rPr>
          <w:rFonts w:ascii="Times New Roman" w:hAnsi="Times New Roman"/>
          <w:sz w:val="28"/>
          <w:szCs w:val="28"/>
        </w:rPr>
        <w:t>унктом</w:t>
      </w:r>
      <w:r w:rsidRPr="00EA7DFE">
        <w:rPr>
          <w:rFonts w:ascii="Times New Roman" w:hAnsi="Times New Roman"/>
          <w:sz w:val="28"/>
          <w:szCs w:val="28"/>
        </w:rPr>
        <w:t xml:space="preserve"> 46 </w:t>
      </w:r>
      <w:r>
        <w:rPr>
          <w:rFonts w:ascii="Times New Roman" w:hAnsi="Times New Roman"/>
          <w:sz w:val="28"/>
          <w:szCs w:val="28"/>
        </w:rPr>
        <w:t xml:space="preserve">Порядка </w:t>
      </w:r>
      <w:r w:rsidRPr="008279EA">
        <w:rPr>
          <w:rFonts w:ascii="Times New Roman" w:hAnsi="Times New Roman"/>
          <w:sz w:val="28"/>
          <w:szCs w:val="28"/>
        </w:rPr>
        <w:t>обеспечения денежным довольствием военнослужащих</w:t>
      </w:r>
      <w:r w:rsidRPr="00EA7DFE">
        <w:rPr>
          <w:rFonts w:ascii="Times New Roman" w:hAnsi="Times New Roman"/>
          <w:sz w:val="28"/>
          <w:szCs w:val="28"/>
        </w:rPr>
        <w:t>, согласно которому ежемесячная надбавка за классную квалификацию выплачивается со дня присвоения (подтверждения) военнослужащим классной квалификации, оформленного приказом соответствующего командира, и по день окончания срока, на который присвоена (подтверждена) классная квалификация.</w:t>
      </w:r>
    </w:p>
    <w:p w:rsidR="007D7BEC" w:rsidRDefault="007D7BEC" w:rsidP="006B6A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Как предусмотрено пунктом 23 п</w:t>
      </w:r>
      <w:r w:rsidRPr="002A024D">
        <w:rPr>
          <w:rFonts w:ascii="Times New Roman" w:hAnsi="Times New Roman"/>
          <w:sz w:val="28"/>
          <w:szCs w:val="28"/>
        </w:rPr>
        <w:t>риказ</w:t>
      </w:r>
      <w:r>
        <w:rPr>
          <w:rFonts w:ascii="Times New Roman" w:hAnsi="Times New Roman"/>
          <w:sz w:val="28"/>
          <w:szCs w:val="28"/>
        </w:rPr>
        <w:t>а</w:t>
      </w:r>
      <w:r w:rsidRPr="002A024D">
        <w:rPr>
          <w:rFonts w:ascii="Times New Roman" w:hAnsi="Times New Roman"/>
          <w:sz w:val="28"/>
          <w:szCs w:val="28"/>
        </w:rPr>
        <w:t xml:space="preserve"> </w:t>
      </w:r>
      <w:r>
        <w:rPr>
          <w:rFonts w:ascii="Times New Roman" w:hAnsi="Times New Roman"/>
          <w:sz w:val="28"/>
          <w:szCs w:val="28"/>
        </w:rPr>
        <w:t>Минобороны России</w:t>
      </w:r>
      <w:r w:rsidRPr="002A024D">
        <w:rPr>
          <w:rFonts w:ascii="Times New Roman" w:hAnsi="Times New Roman"/>
          <w:sz w:val="28"/>
          <w:szCs w:val="28"/>
        </w:rPr>
        <w:t xml:space="preserve"> от 18.09.2015 </w:t>
      </w:r>
      <w:r>
        <w:rPr>
          <w:rFonts w:ascii="Times New Roman" w:hAnsi="Times New Roman"/>
          <w:sz w:val="28"/>
          <w:szCs w:val="28"/>
        </w:rPr>
        <w:t>№</w:t>
      </w:r>
      <w:r w:rsidRPr="002A024D">
        <w:rPr>
          <w:rFonts w:ascii="Times New Roman" w:hAnsi="Times New Roman"/>
          <w:sz w:val="28"/>
          <w:szCs w:val="28"/>
        </w:rPr>
        <w:t xml:space="preserve"> 542 </w:t>
      </w:r>
      <w:r>
        <w:rPr>
          <w:rFonts w:ascii="Times New Roman" w:hAnsi="Times New Roman"/>
          <w:sz w:val="28"/>
          <w:szCs w:val="28"/>
        </w:rPr>
        <w:t>«</w:t>
      </w:r>
      <w:r w:rsidRPr="002A024D">
        <w:rPr>
          <w:rFonts w:ascii="Times New Roman" w:hAnsi="Times New Roman"/>
          <w:sz w:val="28"/>
          <w:szCs w:val="28"/>
        </w:rPr>
        <w:t>Об определении Порядка проведения испытаний военнослужащих, проходящих военную службу в Вооруж</w:t>
      </w:r>
      <w:r>
        <w:rPr>
          <w:rFonts w:ascii="Times New Roman" w:hAnsi="Times New Roman"/>
          <w:sz w:val="28"/>
          <w:szCs w:val="28"/>
        </w:rPr>
        <w:t>ё</w:t>
      </w:r>
      <w:r w:rsidRPr="002A024D">
        <w:rPr>
          <w:rFonts w:ascii="Times New Roman" w:hAnsi="Times New Roman"/>
          <w:sz w:val="28"/>
          <w:szCs w:val="28"/>
        </w:rPr>
        <w:t>нных Силах Российской Федерации, для присвоения (подтверждения) классной квалификации</w:t>
      </w:r>
      <w:r>
        <w:rPr>
          <w:rFonts w:ascii="Times New Roman" w:hAnsi="Times New Roman"/>
          <w:sz w:val="28"/>
          <w:szCs w:val="28"/>
        </w:rPr>
        <w:t>», решение о присвоении (подтверждении), изменении классной квалификации оформляется приказом командира (начальника, руководителя) с указанием даты присвоения (подтверждения), изменения классной квалификации и срока, на который присвоена (подтверждена), изменена классная квалификация. Приказ издается на основании результатов испытаний и заключения комиссии с приложением к нему ведомости.</w:t>
      </w:r>
    </w:p>
    <w:p w:rsidR="007D7BEC" w:rsidRDefault="007D7BEC" w:rsidP="006B6A6E">
      <w:pPr>
        <w:spacing w:after="0" w:line="240" w:lineRule="auto"/>
        <w:ind w:firstLine="709"/>
        <w:jc w:val="both"/>
        <w:rPr>
          <w:rFonts w:ascii="Times New Roman" w:hAnsi="Times New Roman"/>
          <w:sz w:val="28"/>
          <w:szCs w:val="28"/>
        </w:rPr>
      </w:pPr>
      <w:r w:rsidRPr="00EA7DFE">
        <w:rPr>
          <w:rFonts w:ascii="Times New Roman" w:hAnsi="Times New Roman"/>
          <w:sz w:val="28"/>
          <w:szCs w:val="28"/>
        </w:rPr>
        <w:t xml:space="preserve">Таким образом, </w:t>
      </w:r>
      <w:r>
        <w:rPr>
          <w:rFonts w:ascii="Times New Roman" w:hAnsi="Times New Roman"/>
          <w:sz w:val="28"/>
          <w:szCs w:val="28"/>
        </w:rPr>
        <w:t>Кассационный военный суд</w:t>
      </w:r>
      <w:r w:rsidRPr="00EA7DFE">
        <w:rPr>
          <w:rFonts w:ascii="Times New Roman" w:hAnsi="Times New Roman"/>
          <w:sz w:val="28"/>
          <w:szCs w:val="28"/>
        </w:rPr>
        <w:t xml:space="preserve"> призна</w:t>
      </w:r>
      <w:r>
        <w:rPr>
          <w:rFonts w:ascii="Times New Roman" w:hAnsi="Times New Roman"/>
          <w:sz w:val="28"/>
          <w:szCs w:val="28"/>
        </w:rPr>
        <w:t>л не</w:t>
      </w:r>
      <w:r w:rsidRPr="00EA7DFE">
        <w:rPr>
          <w:rFonts w:ascii="Times New Roman" w:hAnsi="Times New Roman"/>
          <w:sz w:val="28"/>
          <w:szCs w:val="28"/>
        </w:rPr>
        <w:t>состоятельными</w:t>
      </w:r>
      <w:r>
        <w:rPr>
          <w:rFonts w:ascii="Times New Roman" w:hAnsi="Times New Roman"/>
          <w:sz w:val="28"/>
          <w:szCs w:val="28"/>
        </w:rPr>
        <w:t xml:space="preserve"> п</w:t>
      </w:r>
      <w:r w:rsidRPr="00EA7DFE">
        <w:rPr>
          <w:rFonts w:ascii="Times New Roman" w:hAnsi="Times New Roman"/>
          <w:sz w:val="28"/>
          <w:szCs w:val="28"/>
        </w:rPr>
        <w:t>ривед</w:t>
      </w:r>
      <w:r>
        <w:rPr>
          <w:rFonts w:ascii="Times New Roman" w:hAnsi="Times New Roman"/>
          <w:sz w:val="28"/>
          <w:szCs w:val="28"/>
        </w:rPr>
        <w:t>ё</w:t>
      </w:r>
      <w:r w:rsidRPr="00EA7DFE">
        <w:rPr>
          <w:rFonts w:ascii="Times New Roman" w:hAnsi="Times New Roman"/>
          <w:sz w:val="28"/>
          <w:szCs w:val="28"/>
        </w:rPr>
        <w:t>нные в</w:t>
      </w:r>
      <w:r>
        <w:rPr>
          <w:rFonts w:ascii="Times New Roman" w:hAnsi="Times New Roman"/>
          <w:sz w:val="28"/>
          <w:szCs w:val="28"/>
        </w:rPr>
        <w:t xml:space="preserve"> обжалованных в кассационном порядке</w:t>
      </w:r>
      <w:r w:rsidRPr="00EA7DFE">
        <w:rPr>
          <w:rFonts w:ascii="Times New Roman" w:hAnsi="Times New Roman"/>
          <w:sz w:val="28"/>
          <w:szCs w:val="28"/>
        </w:rPr>
        <w:t xml:space="preserve"> судебных актах ссылки на приказ командира войсковой части </w:t>
      </w:r>
      <w:r>
        <w:rPr>
          <w:rFonts w:ascii="Times New Roman" w:hAnsi="Times New Roman"/>
          <w:sz w:val="28"/>
          <w:szCs w:val="28"/>
        </w:rPr>
        <w:t xml:space="preserve"> от 20 октября 2014 г. </w:t>
      </w:r>
      <w:r w:rsidRPr="00EA7DFE">
        <w:rPr>
          <w:rFonts w:ascii="Times New Roman" w:hAnsi="Times New Roman"/>
          <w:sz w:val="28"/>
          <w:szCs w:val="28"/>
        </w:rPr>
        <w:t xml:space="preserve">как на основание </w:t>
      </w:r>
      <w:r>
        <w:rPr>
          <w:rFonts w:ascii="Times New Roman" w:hAnsi="Times New Roman"/>
          <w:sz w:val="28"/>
          <w:szCs w:val="28"/>
        </w:rPr>
        <w:t xml:space="preserve">к </w:t>
      </w:r>
      <w:r w:rsidRPr="00EA7DFE">
        <w:rPr>
          <w:rFonts w:ascii="Times New Roman" w:hAnsi="Times New Roman"/>
          <w:sz w:val="28"/>
          <w:szCs w:val="28"/>
        </w:rPr>
        <w:t>выплат</w:t>
      </w:r>
      <w:r>
        <w:rPr>
          <w:rFonts w:ascii="Times New Roman" w:hAnsi="Times New Roman"/>
          <w:sz w:val="28"/>
          <w:szCs w:val="28"/>
        </w:rPr>
        <w:t>е</w:t>
      </w:r>
      <w:r w:rsidRPr="00EA7DFE">
        <w:rPr>
          <w:rFonts w:ascii="Times New Roman" w:hAnsi="Times New Roman"/>
          <w:sz w:val="28"/>
          <w:szCs w:val="28"/>
        </w:rPr>
        <w:t xml:space="preserve"> надбавки. Данны</w:t>
      </w:r>
      <w:r>
        <w:rPr>
          <w:rFonts w:ascii="Times New Roman" w:hAnsi="Times New Roman"/>
          <w:sz w:val="28"/>
          <w:szCs w:val="28"/>
        </w:rPr>
        <w:t>м</w:t>
      </w:r>
      <w:r w:rsidRPr="00EA7DFE">
        <w:rPr>
          <w:rFonts w:ascii="Times New Roman" w:hAnsi="Times New Roman"/>
          <w:sz w:val="28"/>
          <w:szCs w:val="28"/>
        </w:rPr>
        <w:t xml:space="preserve"> распорядительны</w:t>
      </w:r>
      <w:r>
        <w:rPr>
          <w:rFonts w:ascii="Times New Roman" w:hAnsi="Times New Roman"/>
          <w:sz w:val="28"/>
          <w:szCs w:val="28"/>
        </w:rPr>
        <w:t>м</w:t>
      </w:r>
      <w:r w:rsidRPr="00EA7DFE">
        <w:rPr>
          <w:rFonts w:ascii="Times New Roman" w:hAnsi="Times New Roman"/>
          <w:sz w:val="28"/>
          <w:szCs w:val="28"/>
        </w:rPr>
        <w:t xml:space="preserve"> акт</w:t>
      </w:r>
      <w:r>
        <w:rPr>
          <w:rFonts w:ascii="Times New Roman" w:hAnsi="Times New Roman"/>
          <w:sz w:val="28"/>
          <w:szCs w:val="28"/>
        </w:rPr>
        <w:t>ом</w:t>
      </w:r>
      <w:r w:rsidRPr="00EA7DFE">
        <w:rPr>
          <w:rFonts w:ascii="Times New Roman" w:hAnsi="Times New Roman"/>
          <w:sz w:val="28"/>
          <w:szCs w:val="28"/>
        </w:rPr>
        <w:t xml:space="preserve"> разреш</w:t>
      </w:r>
      <w:r>
        <w:rPr>
          <w:rFonts w:ascii="Times New Roman" w:hAnsi="Times New Roman"/>
          <w:sz w:val="28"/>
          <w:szCs w:val="28"/>
        </w:rPr>
        <w:t>ен</w:t>
      </w:r>
      <w:r w:rsidRPr="00EA7DFE">
        <w:rPr>
          <w:rFonts w:ascii="Times New Roman" w:hAnsi="Times New Roman"/>
          <w:sz w:val="28"/>
          <w:szCs w:val="28"/>
        </w:rPr>
        <w:t xml:space="preserve"> вопрос зачисления Г. в списки личного состава войсковой части в связи с назначением на иную воинскую должность, а рассматриваемая надбавка упомянута в н</w:t>
      </w:r>
      <w:r>
        <w:rPr>
          <w:rFonts w:ascii="Times New Roman" w:hAnsi="Times New Roman"/>
          <w:sz w:val="28"/>
          <w:szCs w:val="28"/>
        </w:rPr>
        <w:t>ё</w:t>
      </w:r>
      <w:r w:rsidRPr="00EA7DFE">
        <w:rPr>
          <w:rFonts w:ascii="Times New Roman" w:hAnsi="Times New Roman"/>
          <w:sz w:val="28"/>
          <w:szCs w:val="28"/>
        </w:rPr>
        <w:t>м во исполнение требований абз</w:t>
      </w:r>
      <w:r>
        <w:rPr>
          <w:rFonts w:ascii="Times New Roman" w:hAnsi="Times New Roman"/>
          <w:sz w:val="28"/>
          <w:szCs w:val="28"/>
        </w:rPr>
        <w:t>аца 7 пункта</w:t>
      </w:r>
      <w:r w:rsidRPr="00EA7DFE">
        <w:rPr>
          <w:rFonts w:ascii="Times New Roman" w:hAnsi="Times New Roman"/>
          <w:sz w:val="28"/>
          <w:szCs w:val="28"/>
        </w:rPr>
        <w:t xml:space="preserve"> 47 Порядка в целях сохранения е</w:t>
      </w:r>
      <w:r>
        <w:rPr>
          <w:rFonts w:ascii="Times New Roman" w:hAnsi="Times New Roman"/>
          <w:sz w:val="28"/>
          <w:szCs w:val="28"/>
        </w:rPr>
        <w:t>ё</w:t>
      </w:r>
      <w:r w:rsidRPr="00EA7DFE">
        <w:rPr>
          <w:rFonts w:ascii="Times New Roman" w:hAnsi="Times New Roman"/>
          <w:sz w:val="28"/>
          <w:szCs w:val="28"/>
        </w:rPr>
        <w:t xml:space="preserve"> выплаты в течение установленного срока.</w:t>
      </w:r>
    </w:p>
    <w:p w:rsidR="007D7BEC" w:rsidRPr="00EA7DFE" w:rsidRDefault="007D7BEC" w:rsidP="006B6A6E">
      <w:pPr>
        <w:spacing w:after="0" w:line="240" w:lineRule="auto"/>
        <w:ind w:firstLine="709"/>
        <w:jc w:val="both"/>
        <w:rPr>
          <w:rFonts w:ascii="Times New Roman" w:hAnsi="Times New Roman"/>
          <w:sz w:val="28"/>
          <w:szCs w:val="28"/>
        </w:rPr>
      </w:pPr>
      <w:r>
        <w:rPr>
          <w:rFonts w:ascii="Times New Roman" w:hAnsi="Times New Roman"/>
          <w:sz w:val="28"/>
          <w:szCs w:val="28"/>
        </w:rPr>
        <w:t>В то же время, е</w:t>
      </w:r>
      <w:r w:rsidRPr="00EA7DFE">
        <w:rPr>
          <w:rFonts w:ascii="Times New Roman" w:hAnsi="Times New Roman"/>
          <w:sz w:val="28"/>
          <w:szCs w:val="28"/>
        </w:rPr>
        <w:t>динственным основанием для</w:t>
      </w:r>
      <w:r>
        <w:rPr>
          <w:rFonts w:ascii="Times New Roman" w:hAnsi="Times New Roman"/>
          <w:sz w:val="28"/>
          <w:szCs w:val="28"/>
        </w:rPr>
        <w:t xml:space="preserve"> возникновения у Г. права на</w:t>
      </w:r>
      <w:r w:rsidRPr="00EA7DFE">
        <w:rPr>
          <w:rFonts w:ascii="Times New Roman" w:hAnsi="Times New Roman"/>
          <w:sz w:val="28"/>
          <w:szCs w:val="28"/>
        </w:rPr>
        <w:t xml:space="preserve"> </w:t>
      </w:r>
      <w:r>
        <w:rPr>
          <w:rFonts w:ascii="Times New Roman" w:hAnsi="Times New Roman"/>
          <w:sz w:val="28"/>
          <w:szCs w:val="28"/>
        </w:rPr>
        <w:t>выплату</w:t>
      </w:r>
      <w:r w:rsidRPr="00EA7DFE">
        <w:rPr>
          <w:rFonts w:ascii="Times New Roman" w:hAnsi="Times New Roman"/>
          <w:sz w:val="28"/>
          <w:szCs w:val="28"/>
        </w:rPr>
        <w:t xml:space="preserve"> ежемесячной надбавки за классную квалификацию являлся </w:t>
      </w:r>
      <w:r>
        <w:rPr>
          <w:rFonts w:ascii="Times New Roman" w:hAnsi="Times New Roman"/>
          <w:sz w:val="28"/>
          <w:szCs w:val="28"/>
        </w:rPr>
        <w:t xml:space="preserve">указанный выше </w:t>
      </w:r>
      <w:r w:rsidRPr="00EA7DFE">
        <w:rPr>
          <w:rFonts w:ascii="Times New Roman" w:hAnsi="Times New Roman"/>
          <w:sz w:val="28"/>
          <w:szCs w:val="28"/>
        </w:rPr>
        <w:t>приказ командира войсковой части от 31 мая 2013 г.</w:t>
      </w:r>
      <w:r>
        <w:rPr>
          <w:rFonts w:ascii="Times New Roman" w:hAnsi="Times New Roman"/>
          <w:sz w:val="28"/>
          <w:szCs w:val="28"/>
        </w:rPr>
        <w:t>, и по</w:t>
      </w:r>
      <w:r w:rsidRPr="00EA7DFE">
        <w:rPr>
          <w:rFonts w:ascii="Times New Roman" w:hAnsi="Times New Roman"/>
          <w:sz w:val="28"/>
          <w:szCs w:val="28"/>
        </w:rPr>
        <w:t xml:space="preserve"> истечени</w:t>
      </w:r>
      <w:r>
        <w:rPr>
          <w:rFonts w:ascii="Times New Roman" w:hAnsi="Times New Roman"/>
          <w:sz w:val="28"/>
          <w:szCs w:val="28"/>
        </w:rPr>
        <w:t xml:space="preserve">и </w:t>
      </w:r>
      <w:r w:rsidRPr="00EA7DFE">
        <w:rPr>
          <w:rFonts w:ascii="Times New Roman" w:hAnsi="Times New Roman"/>
          <w:sz w:val="28"/>
          <w:szCs w:val="28"/>
        </w:rPr>
        <w:t>31 мая 2016 г.</w:t>
      </w:r>
      <w:r>
        <w:rPr>
          <w:rFonts w:ascii="Times New Roman" w:hAnsi="Times New Roman"/>
          <w:sz w:val="28"/>
          <w:szCs w:val="28"/>
        </w:rPr>
        <w:t xml:space="preserve"> </w:t>
      </w:r>
      <w:r w:rsidRPr="00EA7DFE">
        <w:rPr>
          <w:rFonts w:ascii="Times New Roman" w:hAnsi="Times New Roman"/>
          <w:sz w:val="28"/>
          <w:szCs w:val="28"/>
        </w:rPr>
        <w:t>3-х летнего срока, на который классная квалификация</w:t>
      </w:r>
      <w:r>
        <w:rPr>
          <w:rFonts w:ascii="Times New Roman" w:hAnsi="Times New Roman"/>
          <w:sz w:val="28"/>
          <w:szCs w:val="28"/>
        </w:rPr>
        <w:t xml:space="preserve"> </w:t>
      </w:r>
      <w:r w:rsidRPr="00EA7DFE">
        <w:rPr>
          <w:rFonts w:ascii="Times New Roman" w:hAnsi="Times New Roman"/>
          <w:sz w:val="28"/>
          <w:szCs w:val="28"/>
        </w:rPr>
        <w:t>была подтверждена</w:t>
      </w:r>
      <w:r>
        <w:rPr>
          <w:rFonts w:ascii="Times New Roman" w:hAnsi="Times New Roman"/>
          <w:sz w:val="28"/>
          <w:szCs w:val="28"/>
        </w:rPr>
        <w:t xml:space="preserve"> согласно этому приказу</w:t>
      </w:r>
      <w:r w:rsidRPr="00EA7DFE">
        <w:rPr>
          <w:rFonts w:ascii="Times New Roman" w:hAnsi="Times New Roman"/>
          <w:sz w:val="28"/>
          <w:szCs w:val="28"/>
        </w:rPr>
        <w:t xml:space="preserve">, ответчик </w:t>
      </w:r>
      <w:r>
        <w:rPr>
          <w:rFonts w:ascii="Times New Roman" w:hAnsi="Times New Roman"/>
          <w:sz w:val="28"/>
          <w:szCs w:val="28"/>
        </w:rPr>
        <w:t xml:space="preserve">утратил </w:t>
      </w:r>
      <w:r w:rsidRPr="00EA7DFE">
        <w:rPr>
          <w:rFonts w:ascii="Times New Roman" w:hAnsi="Times New Roman"/>
          <w:sz w:val="28"/>
          <w:szCs w:val="28"/>
        </w:rPr>
        <w:t xml:space="preserve">право на </w:t>
      </w:r>
      <w:r>
        <w:rPr>
          <w:rFonts w:ascii="Times New Roman" w:hAnsi="Times New Roman"/>
          <w:sz w:val="28"/>
          <w:szCs w:val="28"/>
        </w:rPr>
        <w:t xml:space="preserve">её </w:t>
      </w:r>
      <w:r w:rsidRPr="00EA7DFE">
        <w:rPr>
          <w:rFonts w:ascii="Times New Roman" w:hAnsi="Times New Roman"/>
          <w:sz w:val="28"/>
          <w:szCs w:val="28"/>
        </w:rPr>
        <w:t>получение.</w:t>
      </w:r>
    </w:p>
    <w:p w:rsidR="007D7BEC" w:rsidRPr="00EA7DFE" w:rsidRDefault="007D7BEC" w:rsidP="006B6A6E">
      <w:pPr>
        <w:pStyle w:val="11"/>
        <w:ind w:firstLine="709"/>
        <w:jc w:val="both"/>
        <w:rPr>
          <w:rFonts w:ascii="Times New Roman" w:hAnsi="Times New Roman"/>
          <w:sz w:val="28"/>
          <w:szCs w:val="28"/>
        </w:rPr>
      </w:pPr>
      <w:r w:rsidRPr="00EA7DFE">
        <w:rPr>
          <w:rFonts w:ascii="Times New Roman" w:hAnsi="Times New Roman"/>
          <w:sz w:val="28"/>
          <w:szCs w:val="28"/>
        </w:rPr>
        <w:t>Поскольку выплата надбавки за классную квалификацию производилась Г. в</w:t>
      </w:r>
      <w:r>
        <w:rPr>
          <w:rFonts w:ascii="Times New Roman" w:hAnsi="Times New Roman"/>
          <w:sz w:val="28"/>
          <w:szCs w:val="28"/>
        </w:rPr>
        <w:t xml:space="preserve"> дальнейшем до </w:t>
      </w:r>
      <w:r w:rsidRPr="00EA7DFE">
        <w:rPr>
          <w:rFonts w:ascii="Times New Roman" w:hAnsi="Times New Roman"/>
          <w:sz w:val="28"/>
          <w:szCs w:val="28"/>
        </w:rPr>
        <w:t>30 ноября 2016 г. в отсутствие предусмотренного нормативного основания, то</w:t>
      </w:r>
      <w:r>
        <w:rPr>
          <w:rFonts w:ascii="Times New Roman" w:hAnsi="Times New Roman"/>
          <w:sz w:val="28"/>
          <w:szCs w:val="28"/>
        </w:rPr>
        <w:t xml:space="preserve"> полученные им</w:t>
      </w:r>
      <w:r w:rsidRPr="00EA7DFE">
        <w:rPr>
          <w:rFonts w:ascii="Times New Roman" w:hAnsi="Times New Roman"/>
          <w:sz w:val="28"/>
          <w:szCs w:val="28"/>
        </w:rPr>
        <w:t xml:space="preserve"> суммы не </w:t>
      </w:r>
      <w:r>
        <w:rPr>
          <w:rFonts w:ascii="Times New Roman" w:hAnsi="Times New Roman"/>
          <w:sz w:val="28"/>
          <w:szCs w:val="28"/>
        </w:rPr>
        <w:t>подлежали включению в состав</w:t>
      </w:r>
      <w:r w:rsidRPr="00EA7DFE">
        <w:rPr>
          <w:rFonts w:ascii="Times New Roman" w:hAnsi="Times New Roman"/>
          <w:sz w:val="28"/>
          <w:szCs w:val="28"/>
        </w:rPr>
        <w:t xml:space="preserve"> денежно</w:t>
      </w:r>
      <w:r>
        <w:rPr>
          <w:rFonts w:ascii="Times New Roman" w:hAnsi="Times New Roman"/>
          <w:sz w:val="28"/>
          <w:szCs w:val="28"/>
        </w:rPr>
        <w:t>го</w:t>
      </w:r>
      <w:r w:rsidRPr="00EA7DFE">
        <w:rPr>
          <w:rFonts w:ascii="Times New Roman" w:hAnsi="Times New Roman"/>
          <w:sz w:val="28"/>
          <w:szCs w:val="28"/>
        </w:rPr>
        <w:t xml:space="preserve"> довольстви</w:t>
      </w:r>
      <w:r>
        <w:rPr>
          <w:rFonts w:ascii="Times New Roman" w:hAnsi="Times New Roman"/>
          <w:sz w:val="28"/>
          <w:szCs w:val="28"/>
        </w:rPr>
        <w:t>я</w:t>
      </w:r>
      <w:r w:rsidRPr="00EA7DFE">
        <w:rPr>
          <w:rFonts w:ascii="Times New Roman" w:hAnsi="Times New Roman"/>
          <w:sz w:val="28"/>
          <w:szCs w:val="28"/>
        </w:rPr>
        <w:t xml:space="preserve"> военнослужащего</w:t>
      </w:r>
      <w:r>
        <w:rPr>
          <w:rFonts w:ascii="Times New Roman" w:hAnsi="Times New Roman"/>
          <w:sz w:val="28"/>
          <w:szCs w:val="28"/>
        </w:rPr>
        <w:t>,</w:t>
      </w:r>
      <w:r w:rsidRPr="00EA7DFE">
        <w:rPr>
          <w:rFonts w:ascii="Times New Roman" w:hAnsi="Times New Roman"/>
          <w:sz w:val="28"/>
          <w:szCs w:val="28"/>
        </w:rPr>
        <w:t xml:space="preserve"> подпадаю</w:t>
      </w:r>
      <w:r>
        <w:rPr>
          <w:rFonts w:ascii="Times New Roman" w:hAnsi="Times New Roman"/>
          <w:sz w:val="28"/>
          <w:szCs w:val="28"/>
        </w:rPr>
        <w:t>щего</w:t>
      </w:r>
      <w:r w:rsidRPr="00EA7DFE">
        <w:rPr>
          <w:rFonts w:ascii="Times New Roman" w:hAnsi="Times New Roman"/>
          <w:sz w:val="28"/>
          <w:szCs w:val="28"/>
        </w:rPr>
        <w:t xml:space="preserve"> под категорию денежных средств, приравненных к заработной плате, </w:t>
      </w:r>
      <w:r>
        <w:rPr>
          <w:rFonts w:ascii="Times New Roman" w:hAnsi="Times New Roman"/>
          <w:sz w:val="28"/>
          <w:szCs w:val="28"/>
        </w:rPr>
        <w:t>и</w:t>
      </w:r>
      <w:r w:rsidRPr="00EA7DFE">
        <w:rPr>
          <w:rFonts w:ascii="Times New Roman" w:hAnsi="Times New Roman"/>
          <w:sz w:val="28"/>
          <w:szCs w:val="28"/>
        </w:rPr>
        <w:t xml:space="preserve"> не могут быть отнесены к неосновательному обогащению, не подлежащему возврату.</w:t>
      </w:r>
    </w:p>
    <w:p w:rsidR="007D7BEC" w:rsidRDefault="007D7BEC" w:rsidP="00A260ED">
      <w:pPr>
        <w:pStyle w:val="ConsPlusNormal"/>
        <w:ind w:firstLine="709"/>
        <w:jc w:val="center"/>
        <w:rPr>
          <w:i/>
          <w:sz w:val="28"/>
          <w:szCs w:val="28"/>
        </w:rPr>
      </w:pPr>
    </w:p>
    <w:p w:rsidR="007D7BEC" w:rsidRPr="00F07FC7" w:rsidRDefault="007D7BEC" w:rsidP="00F07FC7">
      <w:pPr>
        <w:pStyle w:val="ConsPlusNormal"/>
        <w:ind w:firstLine="709"/>
        <w:jc w:val="both"/>
        <w:rPr>
          <w:b/>
          <w:sz w:val="28"/>
          <w:szCs w:val="28"/>
        </w:rPr>
      </w:pPr>
      <w:r w:rsidRPr="00F07FC7">
        <w:rPr>
          <w:b/>
          <w:sz w:val="28"/>
          <w:szCs w:val="28"/>
        </w:rPr>
        <w:t>Издание командиром воинской части приказа, содержание которого не основано на нормативных положениях, не может расцениваться и в качестве основания для производства денежных выплат.</w:t>
      </w:r>
    </w:p>
    <w:p w:rsidR="007D7BEC" w:rsidRPr="00EA7DFE" w:rsidRDefault="007D7BEC" w:rsidP="00A260ED">
      <w:pPr>
        <w:pStyle w:val="ConsPlusNormal"/>
        <w:ind w:firstLine="709"/>
        <w:jc w:val="both"/>
        <w:rPr>
          <w:sz w:val="28"/>
          <w:szCs w:val="28"/>
        </w:rPr>
      </w:pPr>
    </w:p>
    <w:p w:rsidR="007D7BEC" w:rsidRPr="00EA7DFE" w:rsidRDefault="007D7BEC" w:rsidP="006B6A6E">
      <w:pPr>
        <w:pStyle w:val="ConsPlusNormal"/>
        <w:ind w:firstLine="709"/>
        <w:jc w:val="both"/>
        <w:rPr>
          <w:sz w:val="28"/>
          <w:szCs w:val="28"/>
        </w:rPr>
      </w:pPr>
      <w:r w:rsidRPr="00EA7DFE">
        <w:rPr>
          <w:sz w:val="28"/>
          <w:szCs w:val="28"/>
        </w:rPr>
        <w:t xml:space="preserve">Решением гарнизонного военного суда, оставленным без изменения </w:t>
      </w:r>
      <w:r>
        <w:rPr>
          <w:sz w:val="28"/>
          <w:szCs w:val="28"/>
        </w:rPr>
        <w:t>окружным военным судом</w:t>
      </w:r>
      <w:r w:rsidRPr="00EA7DFE">
        <w:rPr>
          <w:sz w:val="28"/>
          <w:szCs w:val="28"/>
        </w:rPr>
        <w:t xml:space="preserve">, отказано в удовлетворении исковых требований ФКУ ЕРЦ о взыскании </w:t>
      </w:r>
      <w:r>
        <w:rPr>
          <w:sz w:val="28"/>
          <w:szCs w:val="28"/>
        </w:rPr>
        <w:t xml:space="preserve">с военнослужащего К. </w:t>
      </w:r>
      <w:r w:rsidRPr="00EA7DFE">
        <w:rPr>
          <w:sz w:val="28"/>
          <w:szCs w:val="28"/>
        </w:rPr>
        <w:t>излишне выплаченных денежных средств.</w:t>
      </w:r>
    </w:p>
    <w:p w:rsidR="007D7BEC" w:rsidRPr="00EA7DFE" w:rsidRDefault="007D7BEC" w:rsidP="006B6A6E">
      <w:pPr>
        <w:pStyle w:val="ConsPlusNormal"/>
        <w:ind w:firstLine="709"/>
        <w:jc w:val="both"/>
        <w:rPr>
          <w:sz w:val="28"/>
          <w:szCs w:val="28"/>
        </w:rPr>
      </w:pPr>
      <w:r>
        <w:rPr>
          <w:sz w:val="28"/>
          <w:szCs w:val="28"/>
        </w:rPr>
        <w:t>Н</w:t>
      </w:r>
      <w:r w:rsidRPr="00EA7DFE">
        <w:rPr>
          <w:sz w:val="28"/>
          <w:szCs w:val="28"/>
        </w:rPr>
        <w:t xml:space="preserve">а указанные судебные акты </w:t>
      </w:r>
      <w:r>
        <w:rPr>
          <w:sz w:val="28"/>
          <w:szCs w:val="28"/>
        </w:rPr>
        <w:t>п</w:t>
      </w:r>
      <w:r w:rsidRPr="00EA7DFE">
        <w:rPr>
          <w:sz w:val="28"/>
          <w:szCs w:val="28"/>
        </w:rPr>
        <w:t>редставитель истца подал кассационную жалобу, которую Кассационный военный суд удовлетворил по следующим основаниям.</w:t>
      </w:r>
    </w:p>
    <w:p w:rsidR="007D7BEC" w:rsidRDefault="007D7BEC" w:rsidP="006B6A6E">
      <w:pPr>
        <w:pStyle w:val="ConsPlusNormal"/>
        <w:ind w:firstLine="709"/>
        <w:jc w:val="both"/>
        <w:rPr>
          <w:sz w:val="28"/>
          <w:szCs w:val="28"/>
        </w:rPr>
      </w:pPr>
      <w:r w:rsidRPr="00EA7DFE">
        <w:rPr>
          <w:sz w:val="28"/>
          <w:szCs w:val="28"/>
        </w:rPr>
        <w:t xml:space="preserve">Как установлено судами первой и апелляционной инстанций, К. приказом от 24 июня 2011 г. назначен на </w:t>
      </w:r>
      <w:r>
        <w:rPr>
          <w:sz w:val="28"/>
          <w:szCs w:val="28"/>
        </w:rPr>
        <w:t xml:space="preserve">воинскую </w:t>
      </w:r>
      <w:r w:rsidRPr="00EA7DFE">
        <w:rPr>
          <w:sz w:val="28"/>
          <w:szCs w:val="28"/>
        </w:rPr>
        <w:t>должность, оклад по которой соответствует 16 тарифному разряду.</w:t>
      </w:r>
    </w:p>
    <w:p w:rsidR="007D7BEC" w:rsidRPr="00EA7DFE" w:rsidRDefault="007D7BEC" w:rsidP="006B6A6E">
      <w:pPr>
        <w:pStyle w:val="ConsPlusNormal"/>
        <w:ind w:firstLine="709"/>
        <w:jc w:val="both"/>
        <w:rPr>
          <w:sz w:val="28"/>
          <w:szCs w:val="28"/>
        </w:rPr>
      </w:pPr>
      <w:r w:rsidRPr="00EA7DFE">
        <w:rPr>
          <w:sz w:val="28"/>
          <w:szCs w:val="28"/>
        </w:rPr>
        <w:t>Во исполнение этого приказа командиром во</w:t>
      </w:r>
      <w:r>
        <w:rPr>
          <w:sz w:val="28"/>
          <w:szCs w:val="28"/>
        </w:rPr>
        <w:t xml:space="preserve">инской части </w:t>
      </w:r>
      <w:r w:rsidRPr="00EA7DFE">
        <w:rPr>
          <w:sz w:val="28"/>
          <w:szCs w:val="28"/>
        </w:rPr>
        <w:t>3 августа 2011 г</w:t>
      </w:r>
      <w:r>
        <w:rPr>
          <w:sz w:val="28"/>
          <w:szCs w:val="28"/>
        </w:rPr>
        <w:t xml:space="preserve">. </w:t>
      </w:r>
      <w:r w:rsidRPr="00EA7DFE">
        <w:rPr>
          <w:sz w:val="28"/>
          <w:szCs w:val="28"/>
        </w:rPr>
        <w:t xml:space="preserve">был издан приказ о принятии К. указанной воинской должности, в котором </w:t>
      </w:r>
      <w:r>
        <w:rPr>
          <w:sz w:val="28"/>
          <w:szCs w:val="28"/>
        </w:rPr>
        <w:t>допущено</w:t>
      </w:r>
      <w:r w:rsidRPr="00EA7DFE">
        <w:rPr>
          <w:sz w:val="28"/>
          <w:szCs w:val="28"/>
        </w:rPr>
        <w:t xml:space="preserve"> ошибочно</w:t>
      </w:r>
      <w:r>
        <w:rPr>
          <w:sz w:val="28"/>
          <w:szCs w:val="28"/>
        </w:rPr>
        <w:t>е</w:t>
      </w:r>
      <w:r w:rsidRPr="00EA7DFE">
        <w:rPr>
          <w:sz w:val="28"/>
          <w:szCs w:val="28"/>
        </w:rPr>
        <w:t xml:space="preserve"> указа</w:t>
      </w:r>
      <w:r>
        <w:rPr>
          <w:sz w:val="28"/>
          <w:szCs w:val="28"/>
        </w:rPr>
        <w:t>ние</w:t>
      </w:r>
      <w:r w:rsidRPr="00EA7DFE">
        <w:rPr>
          <w:sz w:val="28"/>
          <w:szCs w:val="28"/>
        </w:rPr>
        <w:t xml:space="preserve"> о её соответствии окладу по 17 тарифному разряду.</w:t>
      </w:r>
    </w:p>
    <w:p w:rsidR="007D7BEC" w:rsidRPr="00EA7DFE" w:rsidRDefault="007D7BEC" w:rsidP="006B6A6E">
      <w:pPr>
        <w:pStyle w:val="ConsPlusNormal"/>
        <w:ind w:firstLine="709"/>
        <w:jc w:val="both"/>
        <w:rPr>
          <w:sz w:val="28"/>
          <w:szCs w:val="28"/>
        </w:rPr>
      </w:pPr>
      <w:r w:rsidRPr="00EA7DFE">
        <w:rPr>
          <w:sz w:val="28"/>
          <w:szCs w:val="28"/>
        </w:rPr>
        <w:t xml:space="preserve">В результате </w:t>
      </w:r>
      <w:r>
        <w:rPr>
          <w:sz w:val="28"/>
          <w:szCs w:val="28"/>
        </w:rPr>
        <w:t>допуще</w:t>
      </w:r>
      <w:r w:rsidRPr="00EA7DFE">
        <w:rPr>
          <w:sz w:val="28"/>
          <w:szCs w:val="28"/>
        </w:rPr>
        <w:t xml:space="preserve">нной ошибки в период с 1 января 2012 г. по 31 августа 2016 г. К. </w:t>
      </w:r>
      <w:r>
        <w:rPr>
          <w:sz w:val="28"/>
          <w:szCs w:val="28"/>
        </w:rPr>
        <w:t>необоснованно</w:t>
      </w:r>
      <w:r w:rsidRPr="00EA7DFE">
        <w:rPr>
          <w:sz w:val="28"/>
          <w:szCs w:val="28"/>
        </w:rPr>
        <w:t xml:space="preserve"> выплачено денежное довольствие исходя из тариф</w:t>
      </w:r>
      <w:r>
        <w:rPr>
          <w:sz w:val="28"/>
          <w:szCs w:val="28"/>
        </w:rPr>
        <w:t>ного разряда</w:t>
      </w:r>
      <w:r w:rsidRPr="00EA7DFE">
        <w:rPr>
          <w:sz w:val="28"/>
          <w:szCs w:val="28"/>
        </w:rPr>
        <w:t xml:space="preserve">, несоответствующего занимаемой им воинской должности, </w:t>
      </w:r>
      <w:r>
        <w:rPr>
          <w:sz w:val="28"/>
          <w:szCs w:val="28"/>
        </w:rPr>
        <w:t xml:space="preserve">с превышением лимитов бюджетных обязательств по её финансированию, что послужило основанием для обращения </w:t>
      </w:r>
      <w:r w:rsidRPr="00EA7DFE">
        <w:rPr>
          <w:sz w:val="28"/>
          <w:szCs w:val="28"/>
        </w:rPr>
        <w:t>ФКУ ЕРЦ</w:t>
      </w:r>
      <w:r>
        <w:rPr>
          <w:sz w:val="28"/>
          <w:szCs w:val="28"/>
        </w:rPr>
        <w:t xml:space="preserve"> с иском в суд</w:t>
      </w:r>
      <w:r w:rsidRPr="00EA7DFE">
        <w:rPr>
          <w:sz w:val="28"/>
          <w:szCs w:val="28"/>
        </w:rPr>
        <w:t>.</w:t>
      </w:r>
    </w:p>
    <w:p w:rsidR="007D7BEC" w:rsidRPr="00EA7DFE" w:rsidRDefault="007D7BEC" w:rsidP="006B6A6E">
      <w:pPr>
        <w:pStyle w:val="ConsPlusNormal"/>
        <w:ind w:firstLine="709"/>
        <w:jc w:val="both"/>
        <w:rPr>
          <w:sz w:val="28"/>
          <w:szCs w:val="28"/>
        </w:rPr>
      </w:pPr>
      <w:r w:rsidRPr="00EA7DFE">
        <w:rPr>
          <w:sz w:val="28"/>
          <w:szCs w:val="28"/>
        </w:rPr>
        <w:t>Отказывая в удовлетворении исковых требований, суды первой и апелляционной инстанции исходили из того, что выплата денежного довольствия в большем размере произведена К. на основании приказа командира воинской части, а поэтому переплата денежного довольствия имела место в отсутствие недобросовестности со стороны ответчика и счетной ошибки.</w:t>
      </w:r>
    </w:p>
    <w:p w:rsidR="007D7BEC" w:rsidRPr="00EA7DFE" w:rsidRDefault="007D7BEC" w:rsidP="006B6A6E">
      <w:pPr>
        <w:pStyle w:val="ConsPlusNormal"/>
        <w:ind w:firstLine="709"/>
        <w:jc w:val="both"/>
        <w:rPr>
          <w:color w:val="FF0000"/>
          <w:sz w:val="28"/>
          <w:szCs w:val="28"/>
        </w:rPr>
      </w:pPr>
      <w:r w:rsidRPr="00EA7DFE">
        <w:rPr>
          <w:sz w:val="28"/>
          <w:szCs w:val="28"/>
        </w:rPr>
        <w:t>Однако такие выводы судов не основаны на законе.</w:t>
      </w:r>
    </w:p>
    <w:p w:rsidR="007D7BEC" w:rsidRPr="00EA7DFE" w:rsidRDefault="007D7BEC" w:rsidP="006B6A6E">
      <w:pPr>
        <w:pStyle w:val="ConsPlusNormal"/>
        <w:ind w:firstLine="709"/>
        <w:jc w:val="both"/>
        <w:rPr>
          <w:sz w:val="28"/>
          <w:szCs w:val="28"/>
        </w:rPr>
      </w:pPr>
      <w:r>
        <w:rPr>
          <w:sz w:val="28"/>
          <w:szCs w:val="28"/>
        </w:rPr>
        <w:t xml:space="preserve">Согласно </w:t>
      </w:r>
      <w:r w:rsidRPr="00CB7D4A">
        <w:rPr>
          <w:sz w:val="28"/>
          <w:szCs w:val="28"/>
        </w:rPr>
        <w:t>части</w:t>
      </w:r>
      <w:r w:rsidRPr="00A260ED">
        <w:rPr>
          <w:color w:val="FF0000"/>
          <w:sz w:val="28"/>
          <w:szCs w:val="28"/>
        </w:rPr>
        <w:t xml:space="preserve"> </w:t>
      </w:r>
      <w:r w:rsidRPr="00EA7DFE">
        <w:rPr>
          <w:sz w:val="28"/>
          <w:szCs w:val="28"/>
        </w:rPr>
        <w:t>2 ст</w:t>
      </w:r>
      <w:r>
        <w:rPr>
          <w:sz w:val="28"/>
          <w:szCs w:val="28"/>
        </w:rPr>
        <w:t>атьи</w:t>
      </w:r>
      <w:r w:rsidRPr="00EA7DFE">
        <w:rPr>
          <w:sz w:val="28"/>
          <w:szCs w:val="28"/>
        </w:rPr>
        <w:t xml:space="preserve"> 2 </w:t>
      </w:r>
      <w:r>
        <w:rPr>
          <w:sz w:val="28"/>
          <w:szCs w:val="28"/>
        </w:rPr>
        <w:t>ФЗ</w:t>
      </w:r>
      <w:r w:rsidRPr="00EA7DFE">
        <w:rPr>
          <w:sz w:val="28"/>
          <w:szCs w:val="28"/>
        </w:rPr>
        <w:t xml:space="preserve"> «О денежном довольствии военнослужащих» </w:t>
      </w:r>
      <w:r w:rsidRPr="00EA7DFE">
        <w:rPr>
          <w:bCs/>
          <w:sz w:val="28"/>
          <w:szCs w:val="28"/>
        </w:rPr>
        <w:t>д</w:t>
      </w:r>
      <w:r w:rsidRPr="00EA7DFE">
        <w:rPr>
          <w:sz w:val="28"/>
          <w:szCs w:val="28"/>
        </w:rPr>
        <w:t>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воинской должностью, которые составляют оклад месячного денежного содержания военнослужащего, и из ежемесячных и иных дополнительных выплат.</w:t>
      </w:r>
    </w:p>
    <w:p w:rsidR="007D7BEC" w:rsidRPr="00EA7DFE" w:rsidRDefault="007D7BEC" w:rsidP="006B6A6E">
      <w:pPr>
        <w:pStyle w:val="ConsPlusNormal"/>
        <w:ind w:firstLine="709"/>
        <w:jc w:val="both"/>
        <w:rPr>
          <w:sz w:val="28"/>
          <w:szCs w:val="28"/>
        </w:rPr>
      </w:pPr>
      <w:r w:rsidRPr="00EA7DFE">
        <w:rPr>
          <w:sz w:val="28"/>
          <w:szCs w:val="28"/>
        </w:rPr>
        <w:t>В соответствии с п</w:t>
      </w:r>
      <w:r>
        <w:rPr>
          <w:sz w:val="28"/>
          <w:szCs w:val="28"/>
        </w:rPr>
        <w:t>унктом</w:t>
      </w:r>
      <w:r w:rsidRPr="00EA7DFE">
        <w:rPr>
          <w:sz w:val="28"/>
          <w:szCs w:val="28"/>
        </w:rPr>
        <w:t xml:space="preserve"> 16 Порядка обеспечения денежным довольствием военнослужащих со дня вступления в исполнение обязанностей по воинским должностям военнослужащим выплачиваются оклады по занимаемым воинским должностям согласно тарифным разрядам, указанным в штатах воинских частей.</w:t>
      </w:r>
    </w:p>
    <w:p w:rsidR="007D7BEC" w:rsidRPr="00EA7DFE" w:rsidRDefault="007D7BEC" w:rsidP="006B6A6E">
      <w:pPr>
        <w:spacing w:after="0" w:line="240" w:lineRule="auto"/>
        <w:ind w:firstLine="709"/>
        <w:jc w:val="both"/>
        <w:rPr>
          <w:rFonts w:ascii="Times New Roman" w:hAnsi="Times New Roman"/>
          <w:sz w:val="28"/>
          <w:szCs w:val="28"/>
        </w:rPr>
      </w:pPr>
      <w:r w:rsidRPr="00EA7DFE">
        <w:rPr>
          <w:rFonts w:ascii="Times New Roman" w:hAnsi="Times New Roman"/>
          <w:sz w:val="28"/>
          <w:szCs w:val="28"/>
        </w:rPr>
        <w:t>Так как ответчик с 1 января 2012 г. по 31 августа 2016 г. проходил военную службу на воинской должности, соответствующей 16 тарифному разряду, то денежные средства, излишне выплаченные за указанный период вследствие начисления денежного довольствия исходя из завышенного тарифного разряда</w:t>
      </w:r>
      <w:r>
        <w:rPr>
          <w:rFonts w:ascii="Times New Roman" w:hAnsi="Times New Roman"/>
          <w:sz w:val="28"/>
          <w:szCs w:val="28"/>
        </w:rPr>
        <w:t>,</w:t>
      </w:r>
      <w:r w:rsidRPr="00EA7DFE">
        <w:rPr>
          <w:rFonts w:ascii="Times New Roman" w:hAnsi="Times New Roman"/>
          <w:sz w:val="28"/>
          <w:szCs w:val="28"/>
        </w:rPr>
        <w:t xml:space="preserve"> получены им в отсутствие законных оснований. В силу этого они не могут считаться денежным довольствием военнослужащего и не подпадают под категорию денежных средств, приравненных к заработной плате, а поэтому не могут быть отнесены и к неосновательному обогащению, не подлежащему возврату.</w:t>
      </w:r>
      <w:r>
        <w:rPr>
          <w:rFonts w:ascii="Times New Roman" w:hAnsi="Times New Roman"/>
          <w:sz w:val="28"/>
          <w:szCs w:val="28"/>
        </w:rPr>
        <w:t xml:space="preserve"> Вследствие этого к</w:t>
      </w:r>
      <w:r w:rsidRPr="00EA7DFE">
        <w:rPr>
          <w:rFonts w:ascii="Times New Roman" w:hAnsi="Times New Roman"/>
          <w:sz w:val="28"/>
          <w:szCs w:val="28"/>
        </w:rPr>
        <w:t xml:space="preserve"> рассматриваемому спору</w:t>
      </w:r>
      <w:r>
        <w:rPr>
          <w:rFonts w:ascii="Times New Roman" w:hAnsi="Times New Roman"/>
          <w:sz w:val="28"/>
          <w:szCs w:val="28"/>
        </w:rPr>
        <w:t xml:space="preserve"> установленное в пункте 3 статьи</w:t>
      </w:r>
      <w:r w:rsidRPr="00EA7DFE">
        <w:rPr>
          <w:rFonts w:ascii="Times New Roman" w:hAnsi="Times New Roman"/>
          <w:sz w:val="28"/>
          <w:szCs w:val="28"/>
        </w:rPr>
        <w:t xml:space="preserve"> 1109 ГК РФ </w:t>
      </w:r>
      <w:r>
        <w:rPr>
          <w:rFonts w:ascii="Times New Roman" w:hAnsi="Times New Roman"/>
          <w:sz w:val="28"/>
          <w:szCs w:val="28"/>
        </w:rPr>
        <w:t>ограничение</w:t>
      </w:r>
      <w:r w:rsidRPr="00EA7DFE">
        <w:rPr>
          <w:rFonts w:ascii="Times New Roman" w:hAnsi="Times New Roman"/>
          <w:sz w:val="28"/>
          <w:szCs w:val="28"/>
        </w:rPr>
        <w:t xml:space="preserve"> неприменим</w:t>
      </w:r>
      <w:r>
        <w:rPr>
          <w:rFonts w:ascii="Times New Roman" w:hAnsi="Times New Roman"/>
          <w:sz w:val="28"/>
          <w:szCs w:val="28"/>
        </w:rPr>
        <w:t>о</w:t>
      </w:r>
      <w:r w:rsidRPr="00EA7DFE">
        <w:rPr>
          <w:rFonts w:ascii="Times New Roman" w:hAnsi="Times New Roman"/>
          <w:sz w:val="28"/>
          <w:szCs w:val="28"/>
        </w:rPr>
        <w:t>.</w:t>
      </w:r>
    </w:p>
    <w:p w:rsidR="007D7BEC" w:rsidRDefault="007D7BEC" w:rsidP="00A260ED">
      <w:pPr>
        <w:spacing w:after="0" w:line="240" w:lineRule="auto"/>
        <w:ind w:firstLine="709"/>
        <w:jc w:val="both"/>
        <w:rPr>
          <w:rFonts w:ascii="Times New Roman" w:hAnsi="Times New Roman"/>
          <w:sz w:val="28"/>
          <w:szCs w:val="28"/>
        </w:rPr>
      </w:pPr>
    </w:p>
    <w:p w:rsidR="007D7BEC" w:rsidRPr="00E8055E" w:rsidRDefault="007D7BEC" w:rsidP="00A260ED">
      <w:pPr>
        <w:spacing w:after="0" w:line="240" w:lineRule="auto"/>
        <w:ind w:firstLine="709"/>
        <w:jc w:val="both"/>
        <w:rPr>
          <w:rFonts w:ascii="Times New Roman" w:hAnsi="Times New Roman"/>
          <w:sz w:val="28"/>
          <w:szCs w:val="28"/>
        </w:rPr>
      </w:pPr>
      <w:r w:rsidRPr="00E8055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8055E">
        <w:rPr>
          <w:rFonts w:ascii="Times New Roman" w:hAnsi="Times New Roman"/>
          <w:sz w:val="28"/>
          <w:szCs w:val="28"/>
        </w:rPr>
        <w:t>* *</w:t>
      </w:r>
      <w:r>
        <w:rPr>
          <w:rFonts w:ascii="Times New Roman" w:hAnsi="Times New Roman"/>
          <w:sz w:val="28"/>
          <w:szCs w:val="28"/>
        </w:rPr>
        <w:t xml:space="preserve"> *</w:t>
      </w:r>
    </w:p>
    <w:p w:rsidR="007D7BEC" w:rsidRDefault="007D7BEC" w:rsidP="00A260ED">
      <w:pPr>
        <w:spacing w:after="0" w:line="240" w:lineRule="auto"/>
        <w:ind w:firstLine="709"/>
        <w:jc w:val="both"/>
        <w:rPr>
          <w:rFonts w:ascii="Times New Roman" w:hAnsi="Times New Roman"/>
          <w:sz w:val="28"/>
          <w:szCs w:val="28"/>
        </w:rPr>
      </w:pPr>
    </w:p>
    <w:p w:rsidR="007D7BEC" w:rsidRDefault="007D7BEC" w:rsidP="006B6A6E">
      <w:pPr>
        <w:pStyle w:val="ConsPlusNormal"/>
        <w:ind w:firstLine="709"/>
        <w:jc w:val="both"/>
        <w:rPr>
          <w:sz w:val="28"/>
          <w:szCs w:val="27"/>
        </w:rPr>
      </w:pPr>
      <w:r>
        <w:rPr>
          <w:sz w:val="28"/>
          <w:szCs w:val="27"/>
        </w:rPr>
        <w:t xml:space="preserve">Гарнизонный военный суд частично удовлетворил </w:t>
      </w:r>
      <w:r w:rsidRPr="00EA7DFE">
        <w:rPr>
          <w:sz w:val="28"/>
          <w:szCs w:val="27"/>
        </w:rPr>
        <w:t>иск</w:t>
      </w:r>
      <w:r>
        <w:rPr>
          <w:sz w:val="28"/>
          <w:szCs w:val="27"/>
        </w:rPr>
        <w:t xml:space="preserve"> ФКУ </w:t>
      </w:r>
      <w:r w:rsidRPr="00EA7DFE">
        <w:rPr>
          <w:sz w:val="28"/>
          <w:szCs w:val="27"/>
        </w:rPr>
        <w:t>ЕРЦ к</w:t>
      </w:r>
      <w:r>
        <w:rPr>
          <w:sz w:val="28"/>
          <w:szCs w:val="27"/>
        </w:rPr>
        <w:t xml:space="preserve"> </w:t>
      </w:r>
      <w:r w:rsidRPr="00EA7DFE">
        <w:rPr>
          <w:sz w:val="28"/>
          <w:szCs w:val="27"/>
        </w:rPr>
        <w:t>С. о взыскании излишне выплаченных денежных средств</w:t>
      </w:r>
      <w:r>
        <w:rPr>
          <w:sz w:val="28"/>
          <w:szCs w:val="27"/>
        </w:rPr>
        <w:t xml:space="preserve">. </w:t>
      </w:r>
    </w:p>
    <w:p w:rsidR="007D7BEC" w:rsidRPr="00EA7DFE" w:rsidRDefault="007D7BEC" w:rsidP="006B6A6E">
      <w:pPr>
        <w:pStyle w:val="ConsPlusNormal"/>
        <w:ind w:firstLine="709"/>
        <w:jc w:val="both"/>
        <w:rPr>
          <w:sz w:val="28"/>
          <w:szCs w:val="27"/>
        </w:rPr>
      </w:pPr>
      <w:r>
        <w:rPr>
          <w:sz w:val="28"/>
          <w:szCs w:val="27"/>
        </w:rPr>
        <w:t>Окружной военный суд а</w:t>
      </w:r>
      <w:r w:rsidRPr="00EA7DFE">
        <w:rPr>
          <w:sz w:val="28"/>
          <w:szCs w:val="27"/>
        </w:rPr>
        <w:t xml:space="preserve">пелляционным определением </w:t>
      </w:r>
      <w:r>
        <w:rPr>
          <w:sz w:val="28"/>
          <w:szCs w:val="27"/>
        </w:rPr>
        <w:t xml:space="preserve">отменил </w:t>
      </w:r>
      <w:r w:rsidRPr="00EA7DFE">
        <w:rPr>
          <w:sz w:val="28"/>
          <w:szCs w:val="27"/>
        </w:rPr>
        <w:t>решение суда первой инстанции в части удовлетвор</w:t>
      </w:r>
      <w:r>
        <w:rPr>
          <w:sz w:val="28"/>
          <w:szCs w:val="27"/>
        </w:rPr>
        <w:t>ённых исковых требований и принял</w:t>
      </w:r>
      <w:r w:rsidRPr="00EA7DFE">
        <w:rPr>
          <w:sz w:val="28"/>
          <w:szCs w:val="27"/>
        </w:rPr>
        <w:t xml:space="preserve"> новое решение, которым отказа</w:t>
      </w:r>
      <w:r>
        <w:rPr>
          <w:sz w:val="28"/>
          <w:szCs w:val="27"/>
        </w:rPr>
        <w:t xml:space="preserve">л </w:t>
      </w:r>
      <w:r w:rsidRPr="00EA7DFE">
        <w:rPr>
          <w:sz w:val="28"/>
          <w:szCs w:val="27"/>
        </w:rPr>
        <w:t xml:space="preserve">в удовлетворении </w:t>
      </w:r>
      <w:r>
        <w:rPr>
          <w:sz w:val="28"/>
          <w:szCs w:val="27"/>
        </w:rPr>
        <w:t>иска</w:t>
      </w:r>
      <w:r w:rsidRPr="00EA7DFE">
        <w:rPr>
          <w:sz w:val="28"/>
          <w:szCs w:val="27"/>
        </w:rPr>
        <w:t xml:space="preserve">. </w:t>
      </w:r>
    </w:p>
    <w:p w:rsidR="007D7BEC" w:rsidRPr="00EA7DFE" w:rsidRDefault="007D7BEC" w:rsidP="006B6A6E">
      <w:pPr>
        <w:spacing w:after="0" w:line="240" w:lineRule="auto"/>
        <w:ind w:firstLine="709"/>
        <w:jc w:val="both"/>
        <w:rPr>
          <w:rFonts w:ascii="Times New Roman" w:hAnsi="Times New Roman"/>
          <w:sz w:val="28"/>
          <w:szCs w:val="27"/>
        </w:rPr>
      </w:pPr>
      <w:r>
        <w:rPr>
          <w:rFonts w:ascii="Times New Roman" w:hAnsi="Times New Roman"/>
          <w:sz w:val="28"/>
          <w:szCs w:val="27"/>
        </w:rPr>
        <w:t>П</w:t>
      </w:r>
      <w:r w:rsidRPr="00EA7DFE">
        <w:rPr>
          <w:rFonts w:ascii="Times New Roman" w:hAnsi="Times New Roman"/>
          <w:sz w:val="28"/>
          <w:szCs w:val="27"/>
        </w:rPr>
        <w:t>редставител</w:t>
      </w:r>
      <w:r>
        <w:rPr>
          <w:rFonts w:ascii="Times New Roman" w:hAnsi="Times New Roman"/>
          <w:sz w:val="28"/>
          <w:szCs w:val="27"/>
        </w:rPr>
        <w:t>ем</w:t>
      </w:r>
      <w:r w:rsidRPr="00EA7DFE">
        <w:rPr>
          <w:rFonts w:ascii="Times New Roman" w:hAnsi="Times New Roman"/>
          <w:sz w:val="28"/>
          <w:szCs w:val="27"/>
        </w:rPr>
        <w:t xml:space="preserve"> истца </w:t>
      </w:r>
      <w:r>
        <w:rPr>
          <w:rFonts w:ascii="Times New Roman" w:hAnsi="Times New Roman"/>
          <w:sz w:val="28"/>
          <w:szCs w:val="27"/>
        </w:rPr>
        <w:t>в</w:t>
      </w:r>
      <w:r w:rsidRPr="00EA7DFE">
        <w:rPr>
          <w:rFonts w:ascii="Times New Roman" w:hAnsi="Times New Roman"/>
          <w:sz w:val="28"/>
          <w:szCs w:val="27"/>
        </w:rPr>
        <w:t xml:space="preserve"> кассационной жалобе </w:t>
      </w:r>
      <w:r>
        <w:rPr>
          <w:rFonts w:ascii="Times New Roman" w:hAnsi="Times New Roman"/>
          <w:sz w:val="28"/>
          <w:szCs w:val="27"/>
        </w:rPr>
        <w:t>поставлен вопрос об отмене решения</w:t>
      </w:r>
      <w:r w:rsidRPr="00EA7DFE">
        <w:rPr>
          <w:rFonts w:ascii="Times New Roman" w:hAnsi="Times New Roman"/>
          <w:sz w:val="28"/>
          <w:szCs w:val="27"/>
        </w:rPr>
        <w:t xml:space="preserve"> суда </w:t>
      </w:r>
      <w:r>
        <w:rPr>
          <w:rFonts w:ascii="Times New Roman" w:hAnsi="Times New Roman"/>
          <w:sz w:val="28"/>
          <w:szCs w:val="27"/>
        </w:rPr>
        <w:t>первой инстанции и апелляционного определения</w:t>
      </w:r>
      <w:r w:rsidRPr="00EA7DFE">
        <w:rPr>
          <w:rFonts w:ascii="Times New Roman" w:hAnsi="Times New Roman"/>
          <w:sz w:val="28"/>
          <w:szCs w:val="27"/>
        </w:rPr>
        <w:t>,</w:t>
      </w:r>
      <w:r>
        <w:rPr>
          <w:rFonts w:ascii="Times New Roman" w:hAnsi="Times New Roman"/>
          <w:sz w:val="28"/>
          <w:szCs w:val="27"/>
        </w:rPr>
        <w:t xml:space="preserve"> с просьбой о </w:t>
      </w:r>
      <w:r w:rsidRPr="00EA7DFE">
        <w:rPr>
          <w:rFonts w:ascii="Times New Roman" w:hAnsi="Times New Roman"/>
          <w:sz w:val="28"/>
          <w:szCs w:val="27"/>
        </w:rPr>
        <w:t>принят</w:t>
      </w:r>
      <w:r>
        <w:rPr>
          <w:rFonts w:ascii="Times New Roman" w:hAnsi="Times New Roman"/>
          <w:sz w:val="28"/>
          <w:szCs w:val="27"/>
        </w:rPr>
        <w:t>ии</w:t>
      </w:r>
      <w:r w:rsidRPr="00EA7DFE">
        <w:rPr>
          <w:rFonts w:ascii="Times New Roman" w:hAnsi="Times New Roman"/>
          <w:sz w:val="28"/>
          <w:szCs w:val="27"/>
        </w:rPr>
        <w:t xml:space="preserve"> по делу ново</w:t>
      </w:r>
      <w:r>
        <w:rPr>
          <w:rFonts w:ascii="Times New Roman" w:hAnsi="Times New Roman"/>
          <w:sz w:val="28"/>
          <w:szCs w:val="27"/>
        </w:rPr>
        <w:t>го</w:t>
      </w:r>
      <w:r w:rsidRPr="00EA7DFE">
        <w:rPr>
          <w:rFonts w:ascii="Times New Roman" w:hAnsi="Times New Roman"/>
          <w:sz w:val="28"/>
          <w:szCs w:val="27"/>
        </w:rPr>
        <w:t xml:space="preserve"> решени</w:t>
      </w:r>
      <w:r>
        <w:rPr>
          <w:rFonts w:ascii="Times New Roman" w:hAnsi="Times New Roman"/>
          <w:sz w:val="28"/>
          <w:szCs w:val="27"/>
        </w:rPr>
        <w:t>я</w:t>
      </w:r>
      <w:r w:rsidRPr="00EA7DFE">
        <w:rPr>
          <w:rFonts w:ascii="Times New Roman" w:hAnsi="Times New Roman"/>
          <w:sz w:val="28"/>
          <w:szCs w:val="27"/>
        </w:rPr>
        <w:t xml:space="preserve"> об удовлетворении иска</w:t>
      </w:r>
      <w:r>
        <w:rPr>
          <w:rFonts w:ascii="Times New Roman" w:hAnsi="Times New Roman"/>
          <w:sz w:val="28"/>
          <w:szCs w:val="27"/>
        </w:rPr>
        <w:t xml:space="preserve"> в полном объёме</w:t>
      </w:r>
      <w:r w:rsidRPr="00EA7DFE">
        <w:rPr>
          <w:rFonts w:ascii="Times New Roman" w:hAnsi="Times New Roman"/>
          <w:sz w:val="28"/>
          <w:szCs w:val="27"/>
        </w:rPr>
        <w:t xml:space="preserve">. </w:t>
      </w:r>
    </w:p>
    <w:p w:rsidR="007D7BEC" w:rsidRDefault="007D7BEC" w:rsidP="006B6A6E">
      <w:pPr>
        <w:spacing w:after="0" w:line="240" w:lineRule="auto"/>
        <w:ind w:firstLine="709"/>
        <w:jc w:val="both"/>
        <w:rPr>
          <w:rFonts w:ascii="Times New Roman" w:hAnsi="Times New Roman"/>
          <w:sz w:val="28"/>
          <w:szCs w:val="27"/>
        </w:rPr>
      </w:pPr>
      <w:r>
        <w:rPr>
          <w:rFonts w:ascii="Times New Roman" w:hAnsi="Times New Roman"/>
          <w:sz w:val="28"/>
          <w:szCs w:val="27"/>
        </w:rPr>
        <w:t>Согласившись с доводами кассационной жалобы о необходимости отмены апелляционного определения, Кассационный военный суд исходил из следующего.</w:t>
      </w:r>
    </w:p>
    <w:p w:rsidR="007D7BEC" w:rsidRDefault="007D7BEC" w:rsidP="006B6A6E">
      <w:pPr>
        <w:spacing w:after="0" w:line="240" w:lineRule="auto"/>
        <w:ind w:firstLine="709"/>
        <w:jc w:val="both"/>
        <w:rPr>
          <w:rFonts w:ascii="Times New Roman" w:hAnsi="Times New Roman"/>
          <w:sz w:val="28"/>
          <w:szCs w:val="27"/>
        </w:rPr>
      </w:pPr>
      <w:r w:rsidRPr="00EA7DFE">
        <w:rPr>
          <w:rFonts w:ascii="Times New Roman" w:hAnsi="Times New Roman"/>
          <w:sz w:val="28"/>
          <w:szCs w:val="27"/>
        </w:rPr>
        <w:t>Судами первой и апелляционной инстанций установлено, что С. с 28 мая 2014 г</w:t>
      </w:r>
      <w:r>
        <w:rPr>
          <w:rFonts w:ascii="Times New Roman" w:hAnsi="Times New Roman"/>
          <w:sz w:val="28"/>
          <w:szCs w:val="27"/>
        </w:rPr>
        <w:t>.</w:t>
      </w:r>
      <w:r w:rsidRPr="00EA7DFE">
        <w:rPr>
          <w:rFonts w:ascii="Times New Roman" w:hAnsi="Times New Roman"/>
          <w:sz w:val="28"/>
          <w:szCs w:val="27"/>
        </w:rPr>
        <w:t xml:space="preserve"> по январь 2015 г</w:t>
      </w:r>
      <w:r>
        <w:rPr>
          <w:rFonts w:ascii="Times New Roman" w:hAnsi="Times New Roman"/>
          <w:sz w:val="28"/>
          <w:szCs w:val="27"/>
        </w:rPr>
        <w:t>.</w:t>
      </w:r>
      <w:r w:rsidRPr="00EA7DFE">
        <w:rPr>
          <w:rFonts w:ascii="Times New Roman" w:hAnsi="Times New Roman"/>
          <w:sz w:val="28"/>
          <w:szCs w:val="27"/>
        </w:rPr>
        <w:t xml:space="preserve"> проходил военную службу по контракту не на воинской должности, а в распоряжении воинского</w:t>
      </w:r>
      <w:r>
        <w:rPr>
          <w:rFonts w:ascii="Times New Roman" w:hAnsi="Times New Roman"/>
          <w:sz w:val="28"/>
          <w:szCs w:val="27"/>
        </w:rPr>
        <w:t xml:space="preserve"> должностного лица</w:t>
      </w:r>
      <w:r w:rsidRPr="00EA7DFE">
        <w:rPr>
          <w:rFonts w:ascii="Times New Roman" w:hAnsi="Times New Roman"/>
          <w:sz w:val="28"/>
          <w:szCs w:val="27"/>
        </w:rPr>
        <w:t xml:space="preserve">, будучи зачислен в списки личного состава </w:t>
      </w:r>
      <w:r>
        <w:rPr>
          <w:rFonts w:ascii="Times New Roman" w:hAnsi="Times New Roman"/>
          <w:sz w:val="28"/>
          <w:szCs w:val="27"/>
        </w:rPr>
        <w:t>войсковой части</w:t>
      </w:r>
      <w:r w:rsidRPr="00EA7DFE">
        <w:rPr>
          <w:rFonts w:ascii="Times New Roman" w:hAnsi="Times New Roman"/>
          <w:sz w:val="28"/>
          <w:szCs w:val="27"/>
        </w:rPr>
        <w:t xml:space="preserve">, где он обеспечивался денежным довольствием. </w:t>
      </w:r>
    </w:p>
    <w:p w:rsidR="007D7BEC" w:rsidRPr="00EA7DFE" w:rsidRDefault="007D7BEC" w:rsidP="006B6A6E">
      <w:pPr>
        <w:spacing w:after="0" w:line="240" w:lineRule="auto"/>
        <w:ind w:firstLine="709"/>
        <w:jc w:val="both"/>
        <w:rPr>
          <w:rFonts w:ascii="Times New Roman" w:hAnsi="Times New Roman"/>
          <w:sz w:val="28"/>
          <w:szCs w:val="27"/>
        </w:rPr>
      </w:pPr>
      <w:r>
        <w:rPr>
          <w:rFonts w:ascii="Times New Roman" w:hAnsi="Times New Roman"/>
          <w:sz w:val="28"/>
          <w:szCs w:val="27"/>
        </w:rPr>
        <w:t xml:space="preserve">В указанный период С. </w:t>
      </w:r>
      <w:r w:rsidRPr="00EA7DFE">
        <w:rPr>
          <w:rFonts w:ascii="Times New Roman" w:hAnsi="Times New Roman"/>
          <w:sz w:val="28"/>
          <w:szCs w:val="27"/>
        </w:rPr>
        <w:t>выплата денежного довольствия производилась с уч</w:t>
      </w:r>
      <w:r>
        <w:rPr>
          <w:rFonts w:ascii="Times New Roman" w:hAnsi="Times New Roman"/>
          <w:sz w:val="28"/>
          <w:szCs w:val="27"/>
        </w:rPr>
        <w:t>ё</w:t>
      </w:r>
      <w:r w:rsidRPr="00EA7DFE">
        <w:rPr>
          <w:rFonts w:ascii="Times New Roman" w:hAnsi="Times New Roman"/>
          <w:sz w:val="28"/>
          <w:szCs w:val="27"/>
        </w:rPr>
        <w:t xml:space="preserve">том увеличения должностного оклада за классную квалификацию с применением повышающего коэффициента 1,2. Кроме того, С. в указанный период </w:t>
      </w:r>
      <w:r>
        <w:rPr>
          <w:rFonts w:ascii="Times New Roman" w:hAnsi="Times New Roman"/>
          <w:sz w:val="28"/>
          <w:szCs w:val="27"/>
        </w:rPr>
        <w:t>обеспечивался</w:t>
      </w:r>
      <w:r w:rsidRPr="00EA7DFE">
        <w:rPr>
          <w:rFonts w:ascii="Times New Roman" w:hAnsi="Times New Roman"/>
          <w:sz w:val="28"/>
          <w:szCs w:val="27"/>
        </w:rPr>
        <w:t xml:space="preserve"> преми</w:t>
      </w:r>
      <w:r>
        <w:rPr>
          <w:rFonts w:ascii="Times New Roman" w:hAnsi="Times New Roman"/>
          <w:sz w:val="28"/>
          <w:szCs w:val="27"/>
        </w:rPr>
        <w:t>ей</w:t>
      </w:r>
      <w:r w:rsidRPr="00EA7DFE">
        <w:rPr>
          <w:rFonts w:ascii="Times New Roman" w:hAnsi="Times New Roman"/>
          <w:sz w:val="28"/>
          <w:szCs w:val="27"/>
        </w:rPr>
        <w:t xml:space="preserve"> за добросовестное и эффективное исполнение должностных обязанностей.</w:t>
      </w:r>
    </w:p>
    <w:p w:rsidR="007D7BEC" w:rsidRDefault="007D7BEC" w:rsidP="006B6A6E">
      <w:pPr>
        <w:spacing w:after="0" w:line="240" w:lineRule="auto"/>
        <w:ind w:firstLine="709"/>
        <w:jc w:val="both"/>
        <w:rPr>
          <w:rFonts w:ascii="Times New Roman" w:hAnsi="Times New Roman"/>
          <w:sz w:val="28"/>
          <w:szCs w:val="27"/>
        </w:rPr>
      </w:pPr>
      <w:r>
        <w:rPr>
          <w:rFonts w:ascii="Times New Roman" w:hAnsi="Times New Roman"/>
          <w:sz w:val="28"/>
          <w:szCs w:val="27"/>
        </w:rPr>
        <w:t>П</w:t>
      </w:r>
      <w:r w:rsidRPr="00EA7DFE">
        <w:rPr>
          <w:rFonts w:ascii="Times New Roman" w:hAnsi="Times New Roman"/>
          <w:sz w:val="28"/>
          <w:szCs w:val="27"/>
        </w:rPr>
        <w:t xml:space="preserve">ринимая решение о взыскании с ответчика </w:t>
      </w:r>
      <w:r>
        <w:rPr>
          <w:rFonts w:ascii="Times New Roman" w:hAnsi="Times New Roman"/>
          <w:sz w:val="28"/>
          <w:szCs w:val="27"/>
        </w:rPr>
        <w:t>денежных средств</w:t>
      </w:r>
      <w:r w:rsidRPr="00EA7DFE">
        <w:rPr>
          <w:rFonts w:ascii="Times New Roman" w:hAnsi="Times New Roman"/>
          <w:sz w:val="28"/>
          <w:szCs w:val="27"/>
        </w:rPr>
        <w:t xml:space="preserve">, </w:t>
      </w:r>
      <w:r>
        <w:rPr>
          <w:rFonts w:ascii="Times New Roman" w:hAnsi="Times New Roman"/>
          <w:sz w:val="28"/>
          <w:szCs w:val="27"/>
        </w:rPr>
        <w:t>г</w:t>
      </w:r>
      <w:r w:rsidRPr="00EA7DFE">
        <w:rPr>
          <w:rFonts w:ascii="Times New Roman" w:hAnsi="Times New Roman"/>
          <w:sz w:val="28"/>
          <w:szCs w:val="27"/>
        </w:rPr>
        <w:t xml:space="preserve">арнизонный военный суд исходил из того, что данная сумма выплачена </w:t>
      </w:r>
      <w:r>
        <w:rPr>
          <w:rFonts w:ascii="Times New Roman" w:hAnsi="Times New Roman"/>
          <w:sz w:val="28"/>
          <w:szCs w:val="27"/>
        </w:rPr>
        <w:t xml:space="preserve">С. </w:t>
      </w:r>
      <w:r w:rsidRPr="00EA7DFE">
        <w:rPr>
          <w:rFonts w:ascii="Times New Roman" w:hAnsi="Times New Roman"/>
          <w:sz w:val="28"/>
          <w:szCs w:val="27"/>
        </w:rPr>
        <w:t xml:space="preserve">за вышеупомянутый период его военной службы в качестве денежного довольствия </w:t>
      </w:r>
      <w:r>
        <w:rPr>
          <w:rFonts w:ascii="Times New Roman" w:hAnsi="Times New Roman"/>
          <w:sz w:val="28"/>
          <w:szCs w:val="27"/>
        </w:rPr>
        <w:t xml:space="preserve">с применением </w:t>
      </w:r>
      <w:r w:rsidRPr="00EA7DFE">
        <w:rPr>
          <w:rFonts w:ascii="Times New Roman" w:hAnsi="Times New Roman"/>
          <w:sz w:val="28"/>
          <w:szCs w:val="27"/>
        </w:rPr>
        <w:t>повышающего коэффициента к должностному окладу за квалификационную категорию летного состава</w:t>
      </w:r>
      <w:r>
        <w:rPr>
          <w:rFonts w:ascii="Times New Roman" w:hAnsi="Times New Roman"/>
          <w:sz w:val="28"/>
          <w:szCs w:val="27"/>
        </w:rPr>
        <w:t>, а также</w:t>
      </w:r>
      <w:r w:rsidRPr="00EA7DFE">
        <w:rPr>
          <w:rFonts w:ascii="Times New Roman" w:hAnsi="Times New Roman"/>
          <w:sz w:val="28"/>
          <w:szCs w:val="27"/>
        </w:rPr>
        <w:t xml:space="preserve"> премии за добросовестное и эффективное исполнение должностных обязанностей необоснованно,</w:t>
      </w:r>
      <w:r>
        <w:rPr>
          <w:rFonts w:ascii="Times New Roman" w:hAnsi="Times New Roman"/>
          <w:sz w:val="28"/>
          <w:szCs w:val="27"/>
        </w:rPr>
        <w:t xml:space="preserve"> поскольку на воинской должности он не состоял. С учётом</w:t>
      </w:r>
      <w:r w:rsidRPr="00EA7DFE">
        <w:rPr>
          <w:rFonts w:ascii="Times New Roman" w:hAnsi="Times New Roman"/>
          <w:sz w:val="28"/>
          <w:szCs w:val="27"/>
        </w:rPr>
        <w:t xml:space="preserve"> невыполненн</w:t>
      </w:r>
      <w:r>
        <w:rPr>
          <w:rFonts w:ascii="Times New Roman" w:hAnsi="Times New Roman"/>
          <w:sz w:val="28"/>
          <w:szCs w:val="27"/>
        </w:rPr>
        <w:t>ой</w:t>
      </w:r>
      <w:r w:rsidRPr="00EA7DFE">
        <w:rPr>
          <w:rFonts w:ascii="Times New Roman" w:hAnsi="Times New Roman"/>
          <w:sz w:val="28"/>
          <w:szCs w:val="27"/>
        </w:rPr>
        <w:t xml:space="preserve"> ответчиком обязанност</w:t>
      </w:r>
      <w:r>
        <w:rPr>
          <w:rFonts w:ascii="Times New Roman" w:hAnsi="Times New Roman"/>
          <w:sz w:val="28"/>
          <w:szCs w:val="27"/>
        </w:rPr>
        <w:t>и</w:t>
      </w:r>
      <w:r w:rsidRPr="00EA7DFE">
        <w:rPr>
          <w:rFonts w:ascii="Times New Roman" w:hAnsi="Times New Roman"/>
          <w:sz w:val="28"/>
          <w:szCs w:val="27"/>
        </w:rPr>
        <w:t xml:space="preserve"> доложить об этом по команде, </w:t>
      </w:r>
      <w:r>
        <w:rPr>
          <w:rFonts w:ascii="Times New Roman" w:hAnsi="Times New Roman"/>
          <w:sz w:val="28"/>
          <w:szCs w:val="27"/>
        </w:rPr>
        <w:t xml:space="preserve">суд </w:t>
      </w:r>
      <w:r w:rsidRPr="00EA7DFE">
        <w:rPr>
          <w:rFonts w:ascii="Times New Roman" w:hAnsi="Times New Roman"/>
          <w:sz w:val="28"/>
          <w:szCs w:val="27"/>
        </w:rPr>
        <w:t xml:space="preserve">расценил </w:t>
      </w:r>
      <w:r>
        <w:rPr>
          <w:rFonts w:ascii="Times New Roman" w:hAnsi="Times New Roman"/>
          <w:sz w:val="28"/>
          <w:szCs w:val="27"/>
        </w:rPr>
        <w:t xml:space="preserve">данные суммы </w:t>
      </w:r>
      <w:r w:rsidRPr="00EA7DFE">
        <w:rPr>
          <w:rFonts w:ascii="Times New Roman" w:hAnsi="Times New Roman"/>
          <w:sz w:val="28"/>
          <w:szCs w:val="27"/>
        </w:rPr>
        <w:t>как излишне выплаченные денежные средства, на которые не распространяется установленное п</w:t>
      </w:r>
      <w:r>
        <w:rPr>
          <w:rFonts w:ascii="Times New Roman" w:hAnsi="Times New Roman"/>
          <w:sz w:val="28"/>
          <w:szCs w:val="27"/>
        </w:rPr>
        <w:t>унктом 3 статьи</w:t>
      </w:r>
      <w:r w:rsidRPr="00EA7DFE">
        <w:rPr>
          <w:rFonts w:ascii="Times New Roman" w:hAnsi="Times New Roman"/>
          <w:sz w:val="28"/>
          <w:szCs w:val="27"/>
        </w:rPr>
        <w:t xml:space="preserve"> 1109 ГК РФ ограничение по возврату полученных в качестве неосновательного обогащения денежных средств. </w:t>
      </w:r>
    </w:p>
    <w:p w:rsidR="007D7BEC" w:rsidRPr="00EA7DFE" w:rsidRDefault="007D7BEC" w:rsidP="006B6A6E">
      <w:pPr>
        <w:spacing w:after="0" w:line="240" w:lineRule="auto"/>
        <w:ind w:firstLine="709"/>
        <w:jc w:val="both"/>
        <w:rPr>
          <w:rFonts w:ascii="Times New Roman" w:hAnsi="Times New Roman"/>
          <w:sz w:val="28"/>
          <w:szCs w:val="27"/>
        </w:rPr>
      </w:pPr>
      <w:r w:rsidRPr="00EA7DFE">
        <w:rPr>
          <w:rFonts w:ascii="Times New Roman" w:hAnsi="Times New Roman"/>
          <w:sz w:val="28"/>
          <w:szCs w:val="27"/>
        </w:rPr>
        <w:t>Отказ в удовлетворении остальной части иск</w:t>
      </w:r>
      <w:r>
        <w:rPr>
          <w:rFonts w:ascii="Times New Roman" w:hAnsi="Times New Roman"/>
          <w:sz w:val="28"/>
          <w:szCs w:val="27"/>
        </w:rPr>
        <w:t>овых требований</w:t>
      </w:r>
      <w:r w:rsidRPr="00EA7DFE">
        <w:rPr>
          <w:rFonts w:ascii="Times New Roman" w:hAnsi="Times New Roman"/>
          <w:sz w:val="28"/>
          <w:szCs w:val="27"/>
        </w:rPr>
        <w:t xml:space="preserve"> суд </w:t>
      </w:r>
      <w:r>
        <w:rPr>
          <w:rFonts w:ascii="Times New Roman" w:hAnsi="Times New Roman"/>
          <w:sz w:val="28"/>
          <w:szCs w:val="27"/>
        </w:rPr>
        <w:t>первой инстанции мотивировал их безосновательностью ввиду наличия ошибок</w:t>
      </w:r>
      <w:r w:rsidRPr="00EA7DFE">
        <w:rPr>
          <w:rFonts w:ascii="Times New Roman" w:hAnsi="Times New Roman"/>
          <w:sz w:val="28"/>
          <w:szCs w:val="27"/>
        </w:rPr>
        <w:t xml:space="preserve"> в расч</w:t>
      </w:r>
      <w:r>
        <w:rPr>
          <w:rFonts w:ascii="Times New Roman" w:hAnsi="Times New Roman"/>
          <w:sz w:val="28"/>
          <w:szCs w:val="27"/>
        </w:rPr>
        <w:t>ё</w:t>
      </w:r>
      <w:r w:rsidRPr="00EA7DFE">
        <w:rPr>
          <w:rFonts w:ascii="Times New Roman" w:hAnsi="Times New Roman"/>
          <w:sz w:val="28"/>
          <w:szCs w:val="27"/>
        </w:rPr>
        <w:t>те</w:t>
      </w:r>
      <w:r>
        <w:rPr>
          <w:rFonts w:ascii="Times New Roman" w:hAnsi="Times New Roman"/>
          <w:sz w:val="28"/>
          <w:szCs w:val="27"/>
        </w:rPr>
        <w:t>, представленном в обоснование цены иска</w:t>
      </w:r>
      <w:r w:rsidRPr="00EA7DFE">
        <w:rPr>
          <w:rFonts w:ascii="Times New Roman" w:hAnsi="Times New Roman"/>
          <w:sz w:val="28"/>
          <w:szCs w:val="27"/>
        </w:rPr>
        <w:t>.</w:t>
      </w:r>
    </w:p>
    <w:p w:rsidR="007D7BEC" w:rsidRPr="00EA7DFE" w:rsidRDefault="007D7BEC" w:rsidP="006B6A6E">
      <w:pPr>
        <w:spacing w:after="0" w:line="240" w:lineRule="auto"/>
        <w:ind w:firstLine="709"/>
        <w:jc w:val="both"/>
        <w:rPr>
          <w:rFonts w:ascii="Times New Roman" w:hAnsi="Times New Roman"/>
          <w:sz w:val="28"/>
          <w:szCs w:val="27"/>
        </w:rPr>
      </w:pPr>
      <w:r>
        <w:rPr>
          <w:rFonts w:ascii="Times New Roman" w:hAnsi="Times New Roman"/>
          <w:sz w:val="28"/>
          <w:szCs w:val="27"/>
        </w:rPr>
        <w:t>Вывод</w:t>
      </w:r>
      <w:r w:rsidRPr="00EA7DFE">
        <w:rPr>
          <w:rFonts w:ascii="Times New Roman" w:hAnsi="Times New Roman"/>
          <w:sz w:val="28"/>
          <w:szCs w:val="27"/>
        </w:rPr>
        <w:t xml:space="preserve"> гарнизонного военного суда о необоснованности произвед</w:t>
      </w:r>
      <w:r>
        <w:rPr>
          <w:rFonts w:ascii="Times New Roman" w:hAnsi="Times New Roman"/>
          <w:sz w:val="28"/>
          <w:szCs w:val="27"/>
        </w:rPr>
        <w:t>ё</w:t>
      </w:r>
      <w:r w:rsidRPr="00EA7DFE">
        <w:rPr>
          <w:rFonts w:ascii="Times New Roman" w:hAnsi="Times New Roman"/>
          <w:sz w:val="28"/>
          <w:szCs w:val="27"/>
        </w:rPr>
        <w:t xml:space="preserve">нных выплат денежного довольствия на вышеупомянутую сумму </w:t>
      </w:r>
      <w:r>
        <w:rPr>
          <w:rFonts w:ascii="Times New Roman" w:hAnsi="Times New Roman"/>
          <w:sz w:val="28"/>
          <w:szCs w:val="27"/>
        </w:rPr>
        <w:t xml:space="preserve">поставлен под сомнение окружным военным судом, который </w:t>
      </w:r>
      <w:r w:rsidRPr="00EA7DFE">
        <w:rPr>
          <w:rFonts w:ascii="Times New Roman" w:hAnsi="Times New Roman"/>
          <w:sz w:val="28"/>
          <w:szCs w:val="27"/>
        </w:rPr>
        <w:t>отмен</w:t>
      </w:r>
      <w:r>
        <w:rPr>
          <w:rFonts w:ascii="Times New Roman" w:hAnsi="Times New Roman"/>
          <w:sz w:val="28"/>
          <w:szCs w:val="27"/>
        </w:rPr>
        <w:t>ил</w:t>
      </w:r>
      <w:r w:rsidRPr="00EA7DFE">
        <w:rPr>
          <w:rFonts w:ascii="Times New Roman" w:hAnsi="Times New Roman"/>
          <w:sz w:val="28"/>
          <w:szCs w:val="27"/>
        </w:rPr>
        <w:t xml:space="preserve"> решение в </w:t>
      </w:r>
      <w:r>
        <w:rPr>
          <w:rFonts w:ascii="Times New Roman" w:hAnsi="Times New Roman"/>
          <w:sz w:val="28"/>
          <w:szCs w:val="27"/>
        </w:rPr>
        <w:t xml:space="preserve">соответствующей </w:t>
      </w:r>
      <w:r w:rsidRPr="00EA7DFE">
        <w:rPr>
          <w:rFonts w:ascii="Times New Roman" w:hAnsi="Times New Roman"/>
          <w:sz w:val="28"/>
          <w:szCs w:val="27"/>
        </w:rPr>
        <w:t>части</w:t>
      </w:r>
      <w:r>
        <w:rPr>
          <w:rFonts w:ascii="Times New Roman" w:hAnsi="Times New Roman"/>
          <w:sz w:val="28"/>
          <w:szCs w:val="27"/>
        </w:rPr>
        <w:t>. В апелляционном определении в данной связи указано, что</w:t>
      </w:r>
      <w:r w:rsidRPr="00EA7DFE">
        <w:rPr>
          <w:rFonts w:ascii="Times New Roman" w:hAnsi="Times New Roman"/>
          <w:sz w:val="28"/>
          <w:szCs w:val="27"/>
        </w:rPr>
        <w:t xml:space="preserve"> при наличии изданного командиром войсковой части приказа от 8 июля 2014 г</w:t>
      </w:r>
      <w:r>
        <w:rPr>
          <w:rFonts w:ascii="Times New Roman" w:hAnsi="Times New Roman"/>
          <w:sz w:val="28"/>
          <w:szCs w:val="27"/>
        </w:rPr>
        <w:t>.</w:t>
      </w:r>
      <w:r w:rsidRPr="00EA7DFE">
        <w:rPr>
          <w:rFonts w:ascii="Times New Roman" w:hAnsi="Times New Roman"/>
          <w:sz w:val="28"/>
          <w:szCs w:val="27"/>
        </w:rPr>
        <w:t xml:space="preserve"> об установлении С. </w:t>
      </w:r>
      <w:r>
        <w:rPr>
          <w:rFonts w:ascii="Times New Roman" w:hAnsi="Times New Roman"/>
          <w:sz w:val="28"/>
          <w:szCs w:val="27"/>
        </w:rPr>
        <w:t>повышающего коэффициента полученная последним</w:t>
      </w:r>
      <w:r w:rsidRPr="00EA7DFE">
        <w:rPr>
          <w:rFonts w:ascii="Times New Roman" w:hAnsi="Times New Roman"/>
          <w:sz w:val="28"/>
          <w:szCs w:val="27"/>
        </w:rPr>
        <w:t xml:space="preserve"> сумма</w:t>
      </w:r>
      <w:r>
        <w:rPr>
          <w:rFonts w:ascii="Times New Roman" w:hAnsi="Times New Roman"/>
          <w:sz w:val="28"/>
          <w:szCs w:val="27"/>
        </w:rPr>
        <w:t xml:space="preserve"> </w:t>
      </w:r>
      <w:r w:rsidRPr="00EA7DFE">
        <w:rPr>
          <w:rFonts w:ascii="Times New Roman" w:hAnsi="Times New Roman"/>
          <w:sz w:val="28"/>
          <w:szCs w:val="27"/>
        </w:rPr>
        <w:t>денежного довольствия не может считаться излишне</w:t>
      </w:r>
      <w:r>
        <w:rPr>
          <w:rFonts w:ascii="Times New Roman" w:hAnsi="Times New Roman"/>
          <w:sz w:val="28"/>
          <w:szCs w:val="27"/>
        </w:rPr>
        <w:t>й</w:t>
      </w:r>
      <w:r w:rsidRPr="00EA7DFE">
        <w:rPr>
          <w:rFonts w:ascii="Times New Roman" w:hAnsi="Times New Roman"/>
          <w:sz w:val="28"/>
          <w:szCs w:val="27"/>
        </w:rPr>
        <w:t xml:space="preserve"> выпла</w:t>
      </w:r>
      <w:r>
        <w:rPr>
          <w:rFonts w:ascii="Times New Roman" w:hAnsi="Times New Roman"/>
          <w:sz w:val="28"/>
          <w:szCs w:val="27"/>
        </w:rPr>
        <w:t>т</w:t>
      </w:r>
      <w:r w:rsidRPr="00EA7DFE">
        <w:rPr>
          <w:rFonts w:ascii="Times New Roman" w:hAnsi="Times New Roman"/>
          <w:sz w:val="28"/>
          <w:szCs w:val="27"/>
        </w:rPr>
        <w:t xml:space="preserve">ой, поскольку правомерность начисления денежных средств подтверждается выпиской из </w:t>
      </w:r>
      <w:r>
        <w:rPr>
          <w:rFonts w:ascii="Times New Roman" w:hAnsi="Times New Roman"/>
          <w:sz w:val="28"/>
          <w:szCs w:val="27"/>
        </w:rPr>
        <w:t xml:space="preserve">названного </w:t>
      </w:r>
      <w:r w:rsidRPr="00EA7DFE">
        <w:rPr>
          <w:rFonts w:ascii="Times New Roman" w:hAnsi="Times New Roman"/>
          <w:sz w:val="28"/>
          <w:szCs w:val="27"/>
        </w:rPr>
        <w:t>приказа</w:t>
      </w:r>
      <w:r>
        <w:rPr>
          <w:rFonts w:ascii="Times New Roman" w:hAnsi="Times New Roman"/>
          <w:sz w:val="28"/>
          <w:szCs w:val="27"/>
        </w:rPr>
        <w:t>. При этом сведения</w:t>
      </w:r>
      <w:r w:rsidRPr="00EA7DFE">
        <w:rPr>
          <w:rFonts w:ascii="Times New Roman" w:hAnsi="Times New Roman"/>
          <w:sz w:val="28"/>
          <w:szCs w:val="27"/>
        </w:rPr>
        <w:t xml:space="preserve"> об основаниях</w:t>
      </w:r>
      <w:r>
        <w:rPr>
          <w:rFonts w:ascii="Times New Roman" w:hAnsi="Times New Roman"/>
          <w:sz w:val="28"/>
          <w:szCs w:val="27"/>
        </w:rPr>
        <w:t xml:space="preserve"> </w:t>
      </w:r>
      <w:r w:rsidRPr="00EA7DFE">
        <w:rPr>
          <w:rFonts w:ascii="Times New Roman" w:hAnsi="Times New Roman"/>
          <w:sz w:val="28"/>
          <w:szCs w:val="27"/>
        </w:rPr>
        <w:t xml:space="preserve">установления </w:t>
      </w:r>
      <w:r>
        <w:rPr>
          <w:rFonts w:ascii="Times New Roman" w:hAnsi="Times New Roman"/>
          <w:sz w:val="28"/>
          <w:szCs w:val="27"/>
        </w:rPr>
        <w:t xml:space="preserve">командиром воинской части </w:t>
      </w:r>
      <w:r w:rsidRPr="00EA7DFE">
        <w:rPr>
          <w:rFonts w:ascii="Times New Roman" w:hAnsi="Times New Roman"/>
          <w:sz w:val="28"/>
          <w:szCs w:val="27"/>
        </w:rPr>
        <w:t>и выплаты вышеупомянутой премии окружн</w:t>
      </w:r>
      <w:r>
        <w:rPr>
          <w:rFonts w:ascii="Times New Roman" w:hAnsi="Times New Roman"/>
          <w:sz w:val="28"/>
          <w:szCs w:val="27"/>
        </w:rPr>
        <w:t>ым</w:t>
      </w:r>
      <w:r w:rsidRPr="00EA7DFE">
        <w:rPr>
          <w:rFonts w:ascii="Times New Roman" w:hAnsi="Times New Roman"/>
          <w:sz w:val="28"/>
          <w:szCs w:val="27"/>
        </w:rPr>
        <w:t xml:space="preserve"> военны</w:t>
      </w:r>
      <w:r>
        <w:rPr>
          <w:rFonts w:ascii="Times New Roman" w:hAnsi="Times New Roman"/>
          <w:sz w:val="28"/>
          <w:szCs w:val="27"/>
        </w:rPr>
        <w:t>м</w:t>
      </w:r>
      <w:r w:rsidRPr="00EA7DFE">
        <w:rPr>
          <w:rFonts w:ascii="Times New Roman" w:hAnsi="Times New Roman"/>
          <w:sz w:val="28"/>
          <w:szCs w:val="27"/>
        </w:rPr>
        <w:t xml:space="preserve"> суд</w:t>
      </w:r>
      <w:r>
        <w:rPr>
          <w:rFonts w:ascii="Times New Roman" w:hAnsi="Times New Roman"/>
          <w:sz w:val="28"/>
          <w:szCs w:val="27"/>
        </w:rPr>
        <w:t xml:space="preserve">ом не выяснялись и в судебном решении </w:t>
      </w:r>
      <w:r w:rsidRPr="00EA7DFE">
        <w:rPr>
          <w:rFonts w:ascii="Times New Roman" w:hAnsi="Times New Roman"/>
          <w:sz w:val="28"/>
          <w:szCs w:val="27"/>
        </w:rPr>
        <w:t>не приве</w:t>
      </w:r>
      <w:r>
        <w:rPr>
          <w:rFonts w:ascii="Times New Roman" w:hAnsi="Times New Roman"/>
          <w:sz w:val="28"/>
          <w:szCs w:val="27"/>
        </w:rPr>
        <w:t>дены</w:t>
      </w:r>
      <w:r w:rsidRPr="00EA7DFE">
        <w:rPr>
          <w:rFonts w:ascii="Times New Roman" w:hAnsi="Times New Roman"/>
          <w:sz w:val="28"/>
          <w:szCs w:val="27"/>
        </w:rPr>
        <w:t>.</w:t>
      </w:r>
    </w:p>
    <w:p w:rsidR="007D7BEC" w:rsidRPr="00EA7DFE" w:rsidRDefault="007D7BEC" w:rsidP="006B6A6E">
      <w:pPr>
        <w:spacing w:after="0" w:line="240" w:lineRule="auto"/>
        <w:ind w:firstLine="709"/>
        <w:jc w:val="both"/>
        <w:rPr>
          <w:rFonts w:ascii="Times New Roman" w:hAnsi="Times New Roman"/>
          <w:sz w:val="28"/>
          <w:szCs w:val="27"/>
        </w:rPr>
      </w:pPr>
      <w:r>
        <w:rPr>
          <w:rFonts w:ascii="Times New Roman" w:hAnsi="Times New Roman"/>
          <w:sz w:val="28"/>
          <w:szCs w:val="27"/>
        </w:rPr>
        <w:t>Такие</w:t>
      </w:r>
      <w:r w:rsidRPr="00EA7DFE">
        <w:rPr>
          <w:rFonts w:ascii="Times New Roman" w:hAnsi="Times New Roman"/>
          <w:sz w:val="28"/>
          <w:szCs w:val="27"/>
        </w:rPr>
        <w:t xml:space="preserve"> выводы суд</w:t>
      </w:r>
      <w:r>
        <w:rPr>
          <w:rFonts w:ascii="Times New Roman" w:hAnsi="Times New Roman"/>
          <w:sz w:val="28"/>
          <w:szCs w:val="27"/>
        </w:rPr>
        <w:t xml:space="preserve"> кассационной инстанции признал</w:t>
      </w:r>
      <w:r w:rsidRPr="00EA7DFE">
        <w:rPr>
          <w:rFonts w:ascii="Times New Roman" w:hAnsi="Times New Roman"/>
          <w:sz w:val="28"/>
          <w:szCs w:val="27"/>
        </w:rPr>
        <w:t xml:space="preserve"> основан</w:t>
      </w:r>
      <w:r>
        <w:rPr>
          <w:rFonts w:ascii="Times New Roman" w:hAnsi="Times New Roman"/>
          <w:sz w:val="28"/>
          <w:szCs w:val="27"/>
        </w:rPr>
        <w:t>н</w:t>
      </w:r>
      <w:r w:rsidRPr="00EA7DFE">
        <w:rPr>
          <w:rFonts w:ascii="Times New Roman" w:hAnsi="Times New Roman"/>
          <w:sz w:val="28"/>
          <w:szCs w:val="27"/>
        </w:rPr>
        <w:t>ы</w:t>
      </w:r>
      <w:r>
        <w:rPr>
          <w:rFonts w:ascii="Times New Roman" w:hAnsi="Times New Roman"/>
          <w:sz w:val="28"/>
          <w:szCs w:val="27"/>
        </w:rPr>
        <w:t>ми</w:t>
      </w:r>
      <w:r w:rsidRPr="00EA7DFE">
        <w:rPr>
          <w:rFonts w:ascii="Times New Roman" w:hAnsi="Times New Roman"/>
          <w:sz w:val="28"/>
          <w:szCs w:val="27"/>
        </w:rPr>
        <w:t xml:space="preserve"> на неправильном толковании норм материального права.</w:t>
      </w:r>
    </w:p>
    <w:p w:rsidR="007D7BEC" w:rsidRPr="00EA7DFE" w:rsidRDefault="007D7BEC" w:rsidP="006B6A6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EA7DFE">
        <w:rPr>
          <w:rFonts w:ascii="Times New Roman" w:hAnsi="Times New Roman"/>
          <w:sz w:val="28"/>
          <w:szCs w:val="28"/>
        </w:rPr>
        <w:t>огласно п</w:t>
      </w:r>
      <w:r>
        <w:rPr>
          <w:rFonts w:ascii="Times New Roman" w:hAnsi="Times New Roman"/>
          <w:sz w:val="28"/>
          <w:szCs w:val="28"/>
        </w:rPr>
        <w:t>ункту</w:t>
      </w:r>
      <w:r w:rsidRPr="00EA7DFE">
        <w:rPr>
          <w:rFonts w:ascii="Times New Roman" w:hAnsi="Times New Roman"/>
          <w:sz w:val="28"/>
          <w:szCs w:val="28"/>
        </w:rPr>
        <w:t xml:space="preserve"> 5 </w:t>
      </w:r>
      <w:r>
        <w:rPr>
          <w:rFonts w:ascii="Times New Roman" w:hAnsi="Times New Roman"/>
          <w:sz w:val="28"/>
          <w:szCs w:val="28"/>
        </w:rPr>
        <w:t xml:space="preserve">Положения об определении квалификации летного состава государственной авиации, утверждённого постановлением  Правительства Российской Федерации от 23.05.2000 № 396, </w:t>
      </w:r>
      <w:r w:rsidRPr="00EA7DFE">
        <w:rPr>
          <w:rFonts w:ascii="Times New Roman" w:hAnsi="Times New Roman"/>
          <w:sz w:val="28"/>
          <w:szCs w:val="28"/>
        </w:rPr>
        <w:t>при замещении должностей летного состава военнослужащими (сотрудниками), проходящими военную службу (службу) по контракту, имеющими присвоенные в установленном порядке квалификационные разряды, оклады по соответствующей должности л</w:t>
      </w:r>
      <w:r>
        <w:rPr>
          <w:rFonts w:ascii="Times New Roman" w:hAnsi="Times New Roman"/>
          <w:sz w:val="28"/>
          <w:szCs w:val="28"/>
        </w:rPr>
        <w:t>ё</w:t>
      </w:r>
      <w:r w:rsidRPr="00EA7DFE">
        <w:rPr>
          <w:rFonts w:ascii="Times New Roman" w:hAnsi="Times New Roman"/>
          <w:sz w:val="28"/>
          <w:szCs w:val="28"/>
        </w:rPr>
        <w:t>тчикам (штурманам) первого класса из числа военнослужащих устанавливаются с уч</w:t>
      </w:r>
      <w:r>
        <w:rPr>
          <w:rFonts w:ascii="Times New Roman" w:hAnsi="Times New Roman"/>
          <w:sz w:val="28"/>
          <w:szCs w:val="28"/>
        </w:rPr>
        <w:t>ё</w:t>
      </w:r>
      <w:r w:rsidRPr="00EA7DFE">
        <w:rPr>
          <w:rFonts w:ascii="Times New Roman" w:hAnsi="Times New Roman"/>
          <w:sz w:val="28"/>
          <w:szCs w:val="28"/>
        </w:rPr>
        <w:t>том коэффициент</w:t>
      </w:r>
      <w:r>
        <w:rPr>
          <w:rFonts w:ascii="Times New Roman" w:hAnsi="Times New Roman"/>
          <w:sz w:val="28"/>
          <w:szCs w:val="28"/>
        </w:rPr>
        <w:t>а</w:t>
      </w:r>
      <w:r w:rsidRPr="00EA7DFE">
        <w:rPr>
          <w:rFonts w:ascii="Times New Roman" w:hAnsi="Times New Roman"/>
          <w:sz w:val="28"/>
          <w:szCs w:val="28"/>
        </w:rPr>
        <w:t xml:space="preserve"> 1,2.</w:t>
      </w:r>
    </w:p>
    <w:p w:rsidR="007D7BEC" w:rsidRPr="00EA7DFE" w:rsidRDefault="007D7BEC" w:rsidP="006B6A6E">
      <w:pPr>
        <w:spacing w:after="0" w:line="240" w:lineRule="auto"/>
        <w:ind w:firstLine="709"/>
        <w:jc w:val="both"/>
        <w:rPr>
          <w:rFonts w:ascii="Times New Roman" w:hAnsi="Times New Roman"/>
          <w:sz w:val="28"/>
          <w:szCs w:val="27"/>
        </w:rPr>
      </w:pPr>
      <w:r w:rsidRPr="00EA7DFE">
        <w:rPr>
          <w:rFonts w:ascii="Times New Roman" w:hAnsi="Times New Roman"/>
          <w:sz w:val="28"/>
          <w:szCs w:val="27"/>
        </w:rPr>
        <w:t>Кроме того, в силу п</w:t>
      </w:r>
      <w:r>
        <w:rPr>
          <w:rFonts w:ascii="Times New Roman" w:hAnsi="Times New Roman"/>
          <w:sz w:val="28"/>
          <w:szCs w:val="27"/>
        </w:rPr>
        <w:t>ункта</w:t>
      </w:r>
      <w:r w:rsidRPr="00EA7DFE">
        <w:rPr>
          <w:rFonts w:ascii="Times New Roman" w:hAnsi="Times New Roman"/>
          <w:sz w:val="28"/>
          <w:szCs w:val="27"/>
        </w:rPr>
        <w:t xml:space="preserve"> 6 Правил выплаты военнослужащим, проходящим военную службу по контракту, премии за добросовестное и эффективное исполнение должностных обязанностей (утверждены постановлением Правительства от </w:t>
      </w:r>
      <w:r>
        <w:rPr>
          <w:rFonts w:ascii="Times New Roman" w:hAnsi="Times New Roman"/>
          <w:sz w:val="28"/>
          <w:szCs w:val="27"/>
        </w:rPr>
        <w:t>0</w:t>
      </w:r>
      <w:r w:rsidRPr="00EA7DFE">
        <w:rPr>
          <w:rFonts w:ascii="Times New Roman" w:hAnsi="Times New Roman"/>
          <w:sz w:val="28"/>
          <w:szCs w:val="27"/>
        </w:rPr>
        <w:t>5</w:t>
      </w:r>
      <w:r>
        <w:rPr>
          <w:rFonts w:ascii="Times New Roman" w:hAnsi="Times New Roman"/>
          <w:sz w:val="28"/>
          <w:szCs w:val="27"/>
        </w:rPr>
        <w:t>.12.</w:t>
      </w:r>
      <w:r w:rsidRPr="00EA7DFE">
        <w:rPr>
          <w:rFonts w:ascii="Times New Roman" w:hAnsi="Times New Roman"/>
          <w:sz w:val="28"/>
          <w:szCs w:val="27"/>
        </w:rPr>
        <w:t xml:space="preserve">2011 № 993) в период нахождения военнослужащего в распоряжении командиров (начальников) указанная премия ему не выплачивается. </w:t>
      </w:r>
    </w:p>
    <w:p w:rsidR="007D7BEC" w:rsidRPr="00EA7DFE" w:rsidRDefault="007D7BEC" w:rsidP="006B6A6E">
      <w:pPr>
        <w:spacing w:after="0" w:line="240" w:lineRule="auto"/>
        <w:ind w:firstLine="709"/>
        <w:jc w:val="both"/>
        <w:rPr>
          <w:rFonts w:ascii="Times New Roman" w:hAnsi="Times New Roman"/>
          <w:sz w:val="28"/>
          <w:szCs w:val="27"/>
        </w:rPr>
      </w:pPr>
      <w:r w:rsidRPr="00EA7DFE">
        <w:rPr>
          <w:rFonts w:ascii="Times New Roman" w:hAnsi="Times New Roman"/>
          <w:sz w:val="28"/>
          <w:szCs w:val="27"/>
        </w:rPr>
        <w:t>При таких данных критериями выплаты денежного довольствия исходя из размера должностного оклада, рассчитанного с применением повышающего коэффициента военнослужащим, имеющим классную квалификацию штурмана, являются нахождение на соответствующей воинской должности л</w:t>
      </w:r>
      <w:r>
        <w:rPr>
          <w:rFonts w:ascii="Times New Roman" w:hAnsi="Times New Roman"/>
          <w:sz w:val="28"/>
          <w:szCs w:val="27"/>
        </w:rPr>
        <w:t>ё</w:t>
      </w:r>
      <w:r w:rsidRPr="00EA7DFE">
        <w:rPr>
          <w:rFonts w:ascii="Times New Roman" w:hAnsi="Times New Roman"/>
          <w:sz w:val="28"/>
          <w:szCs w:val="27"/>
        </w:rPr>
        <w:t>тного состава, а также наличие действующего приказа соответствующего командира (начальника) о присвоении классной квалификации (квалификационной категории).</w:t>
      </w:r>
    </w:p>
    <w:p w:rsidR="007D7BEC" w:rsidRDefault="007D7BEC" w:rsidP="006B6A6E">
      <w:pPr>
        <w:spacing w:after="0" w:line="240" w:lineRule="auto"/>
        <w:ind w:firstLine="709"/>
        <w:jc w:val="both"/>
        <w:rPr>
          <w:rFonts w:ascii="Times New Roman" w:hAnsi="Times New Roman"/>
          <w:sz w:val="28"/>
          <w:szCs w:val="27"/>
        </w:rPr>
      </w:pPr>
      <w:r w:rsidRPr="00EA7DFE">
        <w:rPr>
          <w:rFonts w:ascii="Times New Roman" w:hAnsi="Times New Roman"/>
          <w:sz w:val="28"/>
          <w:szCs w:val="27"/>
        </w:rPr>
        <w:t>Поскольку в рассматриваемом случае один из названных критериев – нахождение на воинской должности л</w:t>
      </w:r>
      <w:r>
        <w:rPr>
          <w:rFonts w:ascii="Times New Roman" w:hAnsi="Times New Roman"/>
          <w:sz w:val="28"/>
          <w:szCs w:val="27"/>
        </w:rPr>
        <w:t>ё</w:t>
      </w:r>
      <w:r w:rsidRPr="00EA7DFE">
        <w:rPr>
          <w:rFonts w:ascii="Times New Roman" w:hAnsi="Times New Roman"/>
          <w:sz w:val="28"/>
          <w:szCs w:val="27"/>
        </w:rPr>
        <w:t>тного состава</w:t>
      </w:r>
      <w:r>
        <w:rPr>
          <w:rFonts w:ascii="Times New Roman" w:hAnsi="Times New Roman"/>
          <w:sz w:val="28"/>
          <w:szCs w:val="27"/>
        </w:rPr>
        <w:t xml:space="preserve"> </w:t>
      </w:r>
      <w:r w:rsidRPr="00EA7DFE">
        <w:rPr>
          <w:rFonts w:ascii="Times New Roman" w:hAnsi="Times New Roman"/>
          <w:sz w:val="28"/>
          <w:szCs w:val="27"/>
        </w:rPr>
        <w:t>отсутств</w:t>
      </w:r>
      <w:r>
        <w:rPr>
          <w:rFonts w:ascii="Times New Roman" w:hAnsi="Times New Roman"/>
          <w:sz w:val="28"/>
          <w:szCs w:val="27"/>
        </w:rPr>
        <w:t>овал</w:t>
      </w:r>
      <w:r w:rsidRPr="00EA7DFE">
        <w:rPr>
          <w:rFonts w:ascii="Times New Roman" w:hAnsi="Times New Roman"/>
          <w:sz w:val="28"/>
          <w:szCs w:val="27"/>
        </w:rPr>
        <w:t xml:space="preserve">, то </w:t>
      </w:r>
      <w:r>
        <w:rPr>
          <w:rFonts w:ascii="Times New Roman" w:hAnsi="Times New Roman"/>
          <w:sz w:val="28"/>
          <w:szCs w:val="27"/>
        </w:rPr>
        <w:t>само по себе наличие</w:t>
      </w:r>
      <w:r w:rsidRPr="00EA7DFE">
        <w:rPr>
          <w:rFonts w:ascii="Times New Roman" w:hAnsi="Times New Roman"/>
          <w:sz w:val="28"/>
          <w:szCs w:val="27"/>
        </w:rPr>
        <w:t xml:space="preserve"> в материалах дела выписк</w:t>
      </w:r>
      <w:r>
        <w:rPr>
          <w:rFonts w:ascii="Times New Roman" w:hAnsi="Times New Roman"/>
          <w:sz w:val="28"/>
          <w:szCs w:val="27"/>
        </w:rPr>
        <w:t>и</w:t>
      </w:r>
      <w:r w:rsidRPr="00EA7DFE">
        <w:rPr>
          <w:rFonts w:ascii="Times New Roman" w:hAnsi="Times New Roman"/>
          <w:sz w:val="28"/>
          <w:szCs w:val="27"/>
        </w:rPr>
        <w:t xml:space="preserve"> из упомянутого приказа,</w:t>
      </w:r>
      <w:r>
        <w:rPr>
          <w:rFonts w:ascii="Times New Roman" w:hAnsi="Times New Roman"/>
          <w:sz w:val="28"/>
          <w:szCs w:val="27"/>
        </w:rPr>
        <w:t xml:space="preserve"> подтверждающего</w:t>
      </w:r>
      <w:r w:rsidRPr="00EA7DFE">
        <w:rPr>
          <w:rFonts w:ascii="Times New Roman" w:hAnsi="Times New Roman"/>
          <w:sz w:val="28"/>
          <w:szCs w:val="27"/>
        </w:rPr>
        <w:t xml:space="preserve"> классн</w:t>
      </w:r>
      <w:r>
        <w:rPr>
          <w:rFonts w:ascii="Times New Roman" w:hAnsi="Times New Roman"/>
          <w:sz w:val="28"/>
          <w:szCs w:val="27"/>
        </w:rPr>
        <w:t>ую</w:t>
      </w:r>
      <w:r w:rsidRPr="00EA7DFE">
        <w:rPr>
          <w:rFonts w:ascii="Times New Roman" w:hAnsi="Times New Roman"/>
          <w:sz w:val="28"/>
          <w:szCs w:val="27"/>
        </w:rPr>
        <w:t xml:space="preserve"> квалификаци</w:t>
      </w:r>
      <w:r>
        <w:rPr>
          <w:rFonts w:ascii="Times New Roman" w:hAnsi="Times New Roman"/>
          <w:sz w:val="28"/>
          <w:szCs w:val="27"/>
        </w:rPr>
        <w:t>ю</w:t>
      </w:r>
      <w:r w:rsidRPr="00EA7DFE">
        <w:rPr>
          <w:rFonts w:ascii="Times New Roman" w:hAnsi="Times New Roman"/>
          <w:sz w:val="28"/>
          <w:szCs w:val="27"/>
        </w:rPr>
        <w:t xml:space="preserve"> (квалификационный класс)</w:t>
      </w:r>
      <w:r>
        <w:rPr>
          <w:rFonts w:ascii="Times New Roman" w:hAnsi="Times New Roman"/>
          <w:sz w:val="28"/>
          <w:szCs w:val="27"/>
        </w:rPr>
        <w:t xml:space="preserve"> С.</w:t>
      </w:r>
      <w:r w:rsidRPr="00EA7DFE">
        <w:rPr>
          <w:rFonts w:ascii="Times New Roman" w:hAnsi="Times New Roman"/>
          <w:sz w:val="28"/>
          <w:szCs w:val="27"/>
        </w:rPr>
        <w:t xml:space="preserve">, </w:t>
      </w:r>
      <w:r>
        <w:rPr>
          <w:rFonts w:ascii="Times New Roman" w:hAnsi="Times New Roman"/>
          <w:sz w:val="28"/>
          <w:szCs w:val="27"/>
        </w:rPr>
        <w:t>не подтверждало право военнослужащего на получение</w:t>
      </w:r>
      <w:r w:rsidRPr="00EA7DFE">
        <w:rPr>
          <w:rFonts w:ascii="Times New Roman" w:hAnsi="Times New Roman"/>
          <w:sz w:val="28"/>
          <w:szCs w:val="27"/>
        </w:rPr>
        <w:t xml:space="preserve"> денежного довольствия исходя из должностного оклада с применением повышающего коэффициента, а также с учетом упомянутой премии</w:t>
      </w:r>
      <w:r>
        <w:rPr>
          <w:rFonts w:ascii="Times New Roman" w:hAnsi="Times New Roman"/>
          <w:sz w:val="28"/>
          <w:szCs w:val="27"/>
        </w:rPr>
        <w:t>.</w:t>
      </w:r>
    </w:p>
    <w:p w:rsidR="007D7BEC" w:rsidRPr="00EA7DFE" w:rsidRDefault="007D7BEC" w:rsidP="006B6A6E">
      <w:pPr>
        <w:spacing w:after="0" w:line="240" w:lineRule="auto"/>
        <w:ind w:firstLine="709"/>
        <w:jc w:val="both"/>
        <w:rPr>
          <w:rFonts w:ascii="Times New Roman" w:hAnsi="Times New Roman"/>
          <w:sz w:val="28"/>
          <w:szCs w:val="27"/>
        </w:rPr>
      </w:pPr>
      <w:r>
        <w:rPr>
          <w:rFonts w:ascii="Times New Roman" w:hAnsi="Times New Roman"/>
          <w:sz w:val="28"/>
          <w:szCs w:val="27"/>
        </w:rPr>
        <w:t>Такой порядок обеспечения его денежным довольствием в</w:t>
      </w:r>
      <w:r w:rsidRPr="00EA7DFE">
        <w:rPr>
          <w:rFonts w:ascii="Times New Roman" w:hAnsi="Times New Roman"/>
          <w:sz w:val="28"/>
          <w:szCs w:val="27"/>
        </w:rPr>
        <w:t xml:space="preserve"> период нахождения в распоряжении воинского </w:t>
      </w:r>
      <w:r>
        <w:rPr>
          <w:rFonts w:ascii="Times New Roman" w:hAnsi="Times New Roman"/>
          <w:sz w:val="28"/>
          <w:szCs w:val="27"/>
        </w:rPr>
        <w:t xml:space="preserve">должностного лица суд кассационной инстанции признал </w:t>
      </w:r>
      <w:r w:rsidRPr="00EA7DFE">
        <w:rPr>
          <w:rFonts w:ascii="Times New Roman" w:hAnsi="Times New Roman"/>
          <w:sz w:val="28"/>
          <w:szCs w:val="27"/>
        </w:rPr>
        <w:t>необоснованн</w:t>
      </w:r>
      <w:r>
        <w:rPr>
          <w:rFonts w:ascii="Times New Roman" w:hAnsi="Times New Roman"/>
          <w:sz w:val="28"/>
          <w:szCs w:val="27"/>
        </w:rPr>
        <w:t>ым, в связи с чем</w:t>
      </w:r>
      <w:r w:rsidRPr="00EA7DFE">
        <w:rPr>
          <w:rFonts w:ascii="Times New Roman" w:hAnsi="Times New Roman"/>
          <w:sz w:val="28"/>
          <w:szCs w:val="27"/>
        </w:rPr>
        <w:t xml:space="preserve"> апелляционное определение окружного военного суда </w:t>
      </w:r>
      <w:r>
        <w:rPr>
          <w:rFonts w:ascii="Times New Roman" w:hAnsi="Times New Roman"/>
          <w:sz w:val="28"/>
          <w:szCs w:val="27"/>
        </w:rPr>
        <w:t xml:space="preserve">в данной части отменено, </w:t>
      </w:r>
      <w:r w:rsidRPr="00EA7DFE">
        <w:rPr>
          <w:rFonts w:ascii="Times New Roman" w:hAnsi="Times New Roman"/>
          <w:sz w:val="28"/>
          <w:szCs w:val="27"/>
        </w:rPr>
        <w:t>решени</w:t>
      </w:r>
      <w:r>
        <w:rPr>
          <w:rFonts w:ascii="Times New Roman" w:hAnsi="Times New Roman"/>
          <w:sz w:val="28"/>
          <w:szCs w:val="27"/>
        </w:rPr>
        <w:t>е</w:t>
      </w:r>
      <w:r w:rsidRPr="00EA7DFE">
        <w:rPr>
          <w:rFonts w:ascii="Times New Roman" w:hAnsi="Times New Roman"/>
          <w:sz w:val="28"/>
          <w:szCs w:val="27"/>
        </w:rPr>
        <w:t xml:space="preserve"> суда первой инстанции оставлен</w:t>
      </w:r>
      <w:r>
        <w:rPr>
          <w:rFonts w:ascii="Times New Roman" w:hAnsi="Times New Roman"/>
          <w:sz w:val="28"/>
          <w:szCs w:val="27"/>
        </w:rPr>
        <w:t xml:space="preserve">о </w:t>
      </w:r>
      <w:r w:rsidRPr="00EA7DFE">
        <w:rPr>
          <w:rFonts w:ascii="Times New Roman" w:hAnsi="Times New Roman"/>
          <w:sz w:val="28"/>
          <w:szCs w:val="27"/>
        </w:rPr>
        <w:t>в силе.</w:t>
      </w:r>
    </w:p>
    <w:p w:rsidR="007D7BEC" w:rsidRDefault="007D7BEC" w:rsidP="00A260ED">
      <w:pPr>
        <w:spacing w:after="0" w:line="240" w:lineRule="auto"/>
        <w:ind w:firstLine="709"/>
        <w:jc w:val="center"/>
        <w:rPr>
          <w:rFonts w:ascii="Times New Roman" w:hAnsi="Times New Roman"/>
          <w:i/>
          <w:sz w:val="28"/>
          <w:szCs w:val="28"/>
        </w:rPr>
      </w:pPr>
    </w:p>
    <w:p w:rsidR="007D7BEC" w:rsidRPr="00F07FC7" w:rsidRDefault="007D7BEC" w:rsidP="00F07FC7">
      <w:pPr>
        <w:spacing w:after="0" w:line="240" w:lineRule="auto"/>
        <w:ind w:firstLine="709"/>
        <w:jc w:val="both"/>
        <w:rPr>
          <w:rFonts w:ascii="Times New Roman" w:hAnsi="Times New Roman"/>
          <w:b/>
          <w:sz w:val="28"/>
          <w:szCs w:val="28"/>
        </w:rPr>
      </w:pPr>
      <w:r w:rsidRPr="00F07FC7">
        <w:rPr>
          <w:rFonts w:ascii="Times New Roman" w:hAnsi="Times New Roman"/>
          <w:b/>
          <w:sz w:val="28"/>
          <w:szCs w:val="28"/>
        </w:rPr>
        <w:t>Отмена в соответствии с решением суда приказа об увольнении военнослужащего с военной службы означает устранение всех вытекавших из этого распорядительного акта юридических последствий и продолжение им военной службы с момента необоснованного увольнения</w:t>
      </w:r>
      <w:r>
        <w:rPr>
          <w:rFonts w:ascii="Times New Roman" w:hAnsi="Times New Roman"/>
          <w:b/>
          <w:sz w:val="28"/>
          <w:szCs w:val="28"/>
        </w:rPr>
        <w:t>.</w:t>
      </w:r>
    </w:p>
    <w:p w:rsidR="007D7BEC" w:rsidRPr="00EA7DFE" w:rsidRDefault="007D7BEC" w:rsidP="00A260ED">
      <w:pPr>
        <w:pStyle w:val="ConsPlusNormal"/>
        <w:ind w:firstLine="709"/>
        <w:jc w:val="both"/>
        <w:rPr>
          <w:sz w:val="28"/>
          <w:szCs w:val="28"/>
        </w:rPr>
      </w:pPr>
    </w:p>
    <w:p w:rsidR="007D7BEC" w:rsidRPr="00EA7DFE" w:rsidRDefault="007D7BEC" w:rsidP="006B6A6E">
      <w:pPr>
        <w:pStyle w:val="ConsPlusNormal"/>
        <w:ind w:firstLine="709"/>
        <w:jc w:val="both"/>
        <w:rPr>
          <w:sz w:val="28"/>
          <w:szCs w:val="28"/>
        </w:rPr>
      </w:pPr>
      <w:r w:rsidRPr="00EA7DFE">
        <w:rPr>
          <w:sz w:val="28"/>
          <w:szCs w:val="28"/>
        </w:rPr>
        <w:t xml:space="preserve">Решением гарнизонного военного суда, оставленным без изменения </w:t>
      </w:r>
      <w:r>
        <w:rPr>
          <w:sz w:val="28"/>
          <w:szCs w:val="28"/>
        </w:rPr>
        <w:t>апелляционным определением</w:t>
      </w:r>
      <w:r w:rsidRPr="00EA7DFE">
        <w:rPr>
          <w:sz w:val="28"/>
          <w:szCs w:val="28"/>
        </w:rPr>
        <w:t xml:space="preserve"> окружн</w:t>
      </w:r>
      <w:r>
        <w:rPr>
          <w:sz w:val="28"/>
          <w:szCs w:val="28"/>
        </w:rPr>
        <w:t>ого</w:t>
      </w:r>
      <w:r w:rsidRPr="00EA7DFE">
        <w:rPr>
          <w:sz w:val="28"/>
          <w:szCs w:val="28"/>
        </w:rPr>
        <w:t xml:space="preserve"> военн</w:t>
      </w:r>
      <w:r>
        <w:rPr>
          <w:sz w:val="28"/>
          <w:szCs w:val="28"/>
        </w:rPr>
        <w:t>ого</w:t>
      </w:r>
      <w:r w:rsidRPr="00EA7DFE">
        <w:rPr>
          <w:sz w:val="28"/>
          <w:szCs w:val="28"/>
        </w:rPr>
        <w:t xml:space="preserve"> суд</w:t>
      </w:r>
      <w:r>
        <w:rPr>
          <w:sz w:val="28"/>
          <w:szCs w:val="28"/>
        </w:rPr>
        <w:t>а</w:t>
      </w:r>
      <w:r w:rsidRPr="00EA7DFE">
        <w:rPr>
          <w:sz w:val="28"/>
          <w:szCs w:val="28"/>
        </w:rPr>
        <w:t>, иск ФКУ ЕРЦ к С. оставлен без удовлетворения.</w:t>
      </w:r>
    </w:p>
    <w:p w:rsidR="007D7BEC" w:rsidRDefault="007D7BEC" w:rsidP="006B6A6E">
      <w:pPr>
        <w:pStyle w:val="ConsPlusNormal"/>
        <w:ind w:firstLine="709"/>
        <w:jc w:val="both"/>
        <w:rPr>
          <w:sz w:val="28"/>
          <w:szCs w:val="28"/>
        </w:rPr>
      </w:pPr>
      <w:r w:rsidRPr="00EA7DFE">
        <w:rPr>
          <w:sz w:val="28"/>
          <w:szCs w:val="28"/>
        </w:rPr>
        <w:t>Согласно материалам дела и судебным решениям</w:t>
      </w:r>
      <w:r>
        <w:rPr>
          <w:sz w:val="28"/>
          <w:szCs w:val="28"/>
        </w:rPr>
        <w:t>,</w:t>
      </w:r>
      <w:r w:rsidRPr="00EA7DFE">
        <w:rPr>
          <w:sz w:val="28"/>
          <w:szCs w:val="28"/>
        </w:rPr>
        <w:t xml:space="preserve"> С. приказом командующего войсками военного округа досрочно уволен в запас по состоянию здоровья</w:t>
      </w:r>
      <w:r>
        <w:rPr>
          <w:sz w:val="28"/>
          <w:szCs w:val="28"/>
        </w:rPr>
        <w:t xml:space="preserve"> в</w:t>
      </w:r>
      <w:r w:rsidRPr="008C5731">
        <w:rPr>
          <w:sz w:val="28"/>
          <w:szCs w:val="28"/>
        </w:rPr>
        <w:t xml:space="preserve"> </w:t>
      </w:r>
      <w:r w:rsidRPr="00EA7DFE">
        <w:rPr>
          <w:sz w:val="28"/>
          <w:szCs w:val="28"/>
        </w:rPr>
        <w:t>феврал</w:t>
      </w:r>
      <w:r>
        <w:rPr>
          <w:sz w:val="28"/>
          <w:szCs w:val="28"/>
        </w:rPr>
        <w:t>е</w:t>
      </w:r>
      <w:r w:rsidRPr="00EA7DFE">
        <w:rPr>
          <w:sz w:val="28"/>
          <w:szCs w:val="28"/>
        </w:rPr>
        <w:t xml:space="preserve"> 2017 г.</w:t>
      </w:r>
      <w:r>
        <w:rPr>
          <w:sz w:val="28"/>
          <w:szCs w:val="28"/>
        </w:rPr>
        <w:t>, а в последующем исключён</w:t>
      </w:r>
      <w:r w:rsidRPr="00EA7DFE">
        <w:rPr>
          <w:sz w:val="28"/>
          <w:szCs w:val="28"/>
        </w:rPr>
        <w:t xml:space="preserve"> из списков личного состава воинской части</w:t>
      </w:r>
      <w:r>
        <w:rPr>
          <w:sz w:val="28"/>
          <w:szCs w:val="28"/>
        </w:rPr>
        <w:t>.</w:t>
      </w:r>
    </w:p>
    <w:p w:rsidR="007D7BEC" w:rsidRDefault="007D7BEC" w:rsidP="006B6A6E">
      <w:pPr>
        <w:pStyle w:val="ConsPlusNormal"/>
        <w:ind w:firstLine="709"/>
        <w:jc w:val="both"/>
        <w:rPr>
          <w:sz w:val="28"/>
          <w:szCs w:val="28"/>
        </w:rPr>
      </w:pPr>
      <w:r>
        <w:rPr>
          <w:sz w:val="28"/>
          <w:szCs w:val="28"/>
        </w:rPr>
        <w:t>Признание затем судом незаконным вышеуказанного приказа повлекло восстановление С. на военной службе и в списках личного состава воинской части.</w:t>
      </w:r>
    </w:p>
    <w:p w:rsidR="007D7BEC" w:rsidRPr="00EA7DFE" w:rsidRDefault="007D7BEC" w:rsidP="006B6A6E">
      <w:pPr>
        <w:pStyle w:val="ConsPlusNormal"/>
        <w:ind w:firstLine="709"/>
        <w:jc w:val="both"/>
        <w:rPr>
          <w:sz w:val="28"/>
          <w:szCs w:val="28"/>
        </w:rPr>
      </w:pPr>
      <w:r>
        <w:rPr>
          <w:sz w:val="28"/>
          <w:szCs w:val="28"/>
        </w:rPr>
        <w:t>Цену предъявленного ФКУ ЕРЦ к С. иска составили суммы в</w:t>
      </w:r>
      <w:r w:rsidRPr="00EA7DFE">
        <w:rPr>
          <w:sz w:val="28"/>
          <w:szCs w:val="28"/>
        </w:rPr>
        <w:t>ыплачен</w:t>
      </w:r>
      <w:r>
        <w:rPr>
          <w:sz w:val="28"/>
          <w:szCs w:val="28"/>
        </w:rPr>
        <w:t>н</w:t>
      </w:r>
      <w:r w:rsidRPr="00EA7DFE">
        <w:rPr>
          <w:sz w:val="28"/>
          <w:szCs w:val="28"/>
        </w:rPr>
        <w:t>о</w:t>
      </w:r>
      <w:r>
        <w:rPr>
          <w:sz w:val="28"/>
          <w:szCs w:val="28"/>
        </w:rPr>
        <w:t>го ему</w:t>
      </w:r>
      <w:r w:rsidRPr="00EA7DFE">
        <w:rPr>
          <w:sz w:val="28"/>
          <w:szCs w:val="28"/>
        </w:rPr>
        <w:t xml:space="preserve"> единовременно</w:t>
      </w:r>
      <w:r>
        <w:rPr>
          <w:sz w:val="28"/>
          <w:szCs w:val="28"/>
        </w:rPr>
        <w:t>го</w:t>
      </w:r>
      <w:r w:rsidRPr="00EA7DFE">
        <w:rPr>
          <w:sz w:val="28"/>
          <w:szCs w:val="28"/>
        </w:rPr>
        <w:t xml:space="preserve"> пособи</w:t>
      </w:r>
      <w:r>
        <w:rPr>
          <w:sz w:val="28"/>
          <w:szCs w:val="28"/>
        </w:rPr>
        <w:t>я</w:t>
      </w:r>
      <w:r w:rsidRPr="00EA7DFE">
        <w:rPr>
          <w:sz w:val="28"/>
          <w:szCs w:val="28"/>
        </w:rPr>
        <w:t xml:space="preserve"> при увольнении с военной службы в размере 7 окладов денежного содержания и денежная компенсация за неполученное вещевое имущество.</w:t>
      </w:r>
    </w:p>
    <w:p w:rsidR="007D7BEC" w:rsidRPr="00EA7DFE" w:rsidRDefault="007D7BEC" w:rsidP="006B6A6E">
      <w:pPr>
        <w:pStyle w:val="ConsPlusNormal"/>
        <w:ind w:firstLine="709"/>
        <w:jc w:val="both"/>
        <w:rPr>
          <w:sz w:val="28"/>
          <w:szCs w:val="28"/>
        </w:rPr>
      </w:pPr>
      <w:r w:rsidRPr="00EA7DFE">
        <w:rPr>
          <w:sz w:val="28"/>
          <w:szCs w:val="28"/>
        </w:rPr>
        <w:t>Отказывая в удовлетворении иск</w:t>
      </w:r>
      <w:r>
        <w:rPr>
          <w:sz w:val="28"/>
          <w:szCs w:val="28"/>
        </w:rPr>
        <w:t>овых требований</w:t>
      </w:r>
      <w:r w:rsidRPr="00EA7DFE">
        <w:rPr>
          <w:sz w:val="28"/>
          <w:szCs w:val="28"/>
        </w:rPr>
        <w:t>, суды первой и апелляционной инстанций руководствовались п</w:t>
      </w:r>
      <w:r>
        <w:rPr>
          <w:sz w:val="28"/>
          <w:szCs w:val="28"/>
        </w:rPr>
        <w:t>унктом</w:t>
      </w:r>
      <w:r w:rsidRPr="00EA7DFE">
        <w:rPr>
          <w:sz w:val="28"/>
          <w:szCs w:val="28"/>
        </w:rPr>
        <w:t xml:space="preserve"> 3 ст</w:t>
      </w:r>
      <w:r>
        <w:rPr>
          <w:sz w:val="28"/>
          <w:szCs w:val="28"/>
        </w:rPr>
        <w:t>атьи</w:t>
      </w:r>
      <w:r w:rsidRPr="00EA7DFE">
        <w:rPr>
          <w:sz w:val="28"/>
          <w:szCs w:val="28"/>
        </w:rPr>
        <w:t xml:space="preserve"> 1109 ГК РФ, а также правовыми нормами, регулирующими порядок выплаты пособия при увольнении и выплаты денежной компенсации взамен предметов вещевого имущества. </w:t>
      </w:r>
      <w:r>
        <w:rPr>
          <w:sz w:val="28"/>
          <w:szCs w:val="28"/>
        </w:rPr>
        <w:t>Р</w:t>
      </w:r>
      <w:r w:rsidRPr="00EA7DFE">
        <w:rPr>
          <w:sz w:val="28"/>
          <w:szCs w:val="28"/>
        </w:rPr>
        <w:t>ассматриваемые выплаты</w:t>
      </w:r>
      <w:r>
        <w:rPr>
          <w:sz w:val="28"/>
          <w:szCs w:val="28"/>
        </w:rPr>
        <w:t>, как пол</w:t>
      </w:r>
      <w:r w:rsidRPr="00EA7DFE">
        <w:rPr>
          <w:sz w:val="28"/>
          <w:szCs w:val="28"/>
        </w:rPr>
        <w:t>ага</w:t>
      </w:r>
      <w:r>
        <w:rPr>
          <w:sz w:val="28"/>
          <w:szCs w:val="28"/>
        </w:rPr>
        <w:t>вшиеся</w:t>
      </w:r>
      <w:r w:rsidRPr="00EA7DFE">
        <w:rPr>
          <w:sz w:val="28"/>
          <w:szCs w:val="28"/>
        </w:rPr>
        <w:t xml:space="preserve"> С. </w:t>
      </w:r>
      <w:r>
        <w:rPr>
          <w:sz w:val="28"/>
          <w:szCs w:val="28"/>
        </w:rPr>
        <w:t>по закону при</w:t>
      </w:r>
      <w:r w:rsidRPr="00EA7DFE">
        <w:rPr>
          <w:sz w:val="28"/>
          <w:szCs w:val="28"/>
        </w:rPr>
        <w:t xml:space="preserve"> увольнени</w:t>
      </w:r>
      <w:r>
        <w:rPr>
          <w:sz w:val="28"/>
          <w:szCs w:val="28"/>
        </w:rPr>
        <w:t>и с военной службы</w:t>
      </w:r>
      <w:r w:rsidRPr="00EA7DFE">
        <w:rPr>
          <w:sz w:val="28"/>
          <w:szCs w:val="28"/>
        </w:rPr>
        <w:t xml:space="preserve">, </w:t>
      </w:r>
      <w:r>
        <w:rPr>
          <w:sz w:val="28"/>
          <w:szCs w:val="28"/>
        </w:rPr>
        <w:t>судами признаны</w:t>
      </w:r>
      <w:r w:rsidRPr="00EA7DFE">
        <w:rPr>
          <w:sz w:val="28"/>
          <w:szCs w:val="28"/>
        </w:rPr>
        <w:t xml:space="preserve"> не подлежа</w:t>
      </w:r>
      <w:r>
        <w:rPr>
          <w:sz w:val="28"/>
          <w:szCs w:val="28"/>
        </w:rPr>
        <w:t>щими</w:t>
      </w:r>
      <w:r w:rsidRPr="00EA7DFE">
        <w:rPr>
          <w:sz w:val="28"/>
          <w:szCs w:val="28"/>
        </w:rPr>
        <w:t xml:space="preserve"> </w:t>
      </w:r>
      <w:r>
        <w:rPr>
          <w:sz w:val="28"/>
          <w:szCs w:val="28"/>
        </w:rPr>
        <w:t>в</w:t>
      </w:r>
      <w:r w:rsidRPr="00EA7DFE">
        <w:rPr>
          <w:sz w:val="28"/>
          <w:szCs w:val="28"/>
        </w:rPr>
        <w:t xml:space="preserve">озврату (взысканию) </w:t>
      </w:r>
      <w:r>
        <w:rPr>
          <w:sz w:val="28"/>
          <w:szCs w:val="28"/>
        </w:rPr>
        <w:t>при</w:t>
      </w:r>
      <w:r w:rsidRPr="00EA7DFE">
        <w:rPr>
          <w:sz w:val="28"/>
          <w:szCs w:val="28"/>
        </w:rPr>
        <w:t xml:space="preserve"> восстановлени</w:t>
      </w:r>
      <w:r>
        <w:rPr>
          <w:sz w:val="28"/>
          <w:szCs w:val="28"/>
        </w:rPr>
        <w:t>и</w:t>
      </w:r>
      <w:r w:rsidRPr="00EA7DFE">
        <w:rPr>
          <w:sz w:val="28"/>
          <w:szCs w:val="28"/>
        </w:rPr>
        <w:t xml:space="preserve"> его на военной службе.</w:t>
      </w:r>
    </w:p>
    <w:p w:rsidR="007D7BEC" w:rsidRPr="00EA7DFE" w:rsidRDefault="007D7BEC" w:rsidP="006B6A6E">
      <w:pPr>
        <w:pStyle w:val="ConsPlusNormal"/>
        <w:ind w:firstLine="709"/>
        <w:jc w:val="both"/>
        <w:rPr>
          <w:sz w:val="28"/>
          <w:szCs w:val="28"/>
        </w:rPr>
      </w:pPr>
      <w:r w:rsidRPr="00EA7DFE">
        <w:rPr>
          <w:sz w:val="28"/>
          <w:szCs w:val="28"/>
        </w:rPr>
        <w:t xml:space="preserve">В </w:t>
      </w:r>
      <w:r>
        <w:rPr>
          <w:sz w:val="28"/>
          <w:szCs w:val="28"/>
        </w:rPr>
        <w:t xml:space="preserve">обоснование этой правовой позиции </w:t>
      </w:r>
      <w:r w:rsidRPr="00EA7DFE">
        <w:rPr>
          <w:sz w:val="28"/>
          <w:szCs w:val="28"/>
        </w:rPr>
        <w:t xml:space="preserve">в судебных актах также указано на </w:t>
      </w:r>
      <w:r>
        <w:rPr>
          <w:sz w:val="28"/>
          <w:szCs w:val="28"/>
        </w:rPr>
        <w:t>наличие</w:t>
      </w:r>
      <w:r w:rsidRPr="00EA7DFE">
        <w:rPr>
          <w:sz w:val="28"/>
          <w:szCs w:val="28"/>
        </w:rPr>
        <w:t xml:space="preserve"> у финансового органа </w:t>
      </w:r>
      <w:r>
        <w:rPr>
          <w:sz w:val="28"/>
          <w:szCs w:val="28"/>
        </w:rPr>
        <w:t xml:space="preserve">возможности </w:t>
      </w:r>
      <w:r w:rsidRPr="00EA7DFE">
        <w:rPr>
          <w:sz w:val="28"/>
          <w:szCs w:val="28"/>
        </w:rPr>
        <w:t>заче</w:t>
      </w:r>
      <w:r>
        <w:rPr>
          <w:sz w:val="28"/>
          <w:szCs w:val="28"/>
        </w:rPr>
        <w:t>сть</w:t>
      </w:r>
      <w:r w:rsidRPr="00EA7DFE">
        <w:rPr>
          <w:sz w:val="28"/>
          <w:szCs w:val="28"/>
        </w:rPr>
        <w:t xml:space="preserve"> </w:t>
      </w:r>
      <w:r>
        <w:rPr>
          <w:sz w:val="28"/>
          <w:szCs w:val="28"/>
        </w:rPr>
        <w:t xml:space="preserve">в перспективе </w:t>
      </w:r>
      <w:r w:rsidRPr="00EA7DFE">
        <w:rPr>
          <w:sz w:val="28"/>
          <w:szCs w:val="28"/>
        </w:rPr>
        <w:t>выплаченны</w:t>
      </w:r>
      <w:r>
        <w:rPr>
          <w:sz w:val="28"/>
          <w:szCs w:val="28"/>
        </w:rPr>
        <w:t>е</w:t>
      </w:r>
      <w:r w:rsidRPr="00EA7DFE">
        <w:rPr>
          <w:sz w:val="28"/>
          <w:szCs w:val="28"/>
        </w:rPr>
        <w:t xml:space="preserve"> сумм</w:t>
      </w:r>
      <w:r>
        <w:rPr>
          <w:sz w:val="28"/>
          <w:szCs w:val="28"/>
        </w:rPr>
        <w:t>ы</w:t>
      </w:r>
      <w:r w:rsidRPr="00EA7DFE">
        <w:rPr>
          <w:sz w:val="28"/>
          <w:szCs w:val="28"/>
        </w:rPr>
        <w:t xml:space="preserve"> по аналогии с правилом,</w:t>
      </w:r>
      <w:r>
        <w:rPr>
          <w:sz w:val="28"/>
          <w:szCs w:val="28"/>
        </w:rPr>
        <w:t xml:space="preserve"> содержащимся</w:t>
      </w:r>
      <w:r w:rsidRPr="00EA7DFE">
        <w:rPr>
          <w:sz w:val="28"/>
          <w:szCs w:val="28"/>
        </w:rPr>
        <w:t xml:space="preserve"> в п</w:t>
      </w:r>
      <w:r>
        <w:rPr>
          <w:sz w:val="28"/>
          <w:szCs w:val="28"/>
        </w:rPr>
        <w:t>ункте</w:t>
      </w:r>
      <w:r w:rsidRPr="00EA7DFE">
        <w:rPr>
          <w:sz w:val="28"/>
          <w:szCs w:val="28"/>
        </w:rPr>
        <w:t xml:space="preserve"> 143 Порядка обеспечения денеж</w:t>
      </w:r>
      <w:r>
        <w:rPr>
          <w:sz w:val="28"/>
          <w:szCs w:val="28"/>
        </w:rPr>
        <w:t>ным довольствием военнослужащих и предусмотренным в отношении</w:t>
      </w:r>
      <w:r w:rsidRPr="00EA7DFE">
        <w:rPr>
          <w:sz w:val="28"/>
          <w:szCs w:val="28"/>
        </w:rPr>
        <w:t xml:space="preserve"> военнослужащих, повторно поступивших на военную службу. </w:t>
      </w:r>
    </w:p>
    <w:p w:rsidR="007D7BEC" w:rsidRPr="00EA7DFE" w:rsidRDefault="007D7BEC" w:rsidP="006B6A6E">
      <w:pPr>
        <w:pStyle w:val="ConsPlusNormal"/>
        <w:ind w:firstLine="709"/>
        <w:jc w:val="both"/>
        <w:rPr>
          <w:sz w:val="28"/>
          <w:szCs w:val="28"/>
        </w:rPr>
      </w:pPr>
      <w:r w:rsidRPr="00EA7DFE">
        <w:rPr>
          <w:sz w:val="28"/>
          <w:szCs w:val="28"/>
        </w:rPr>
        <w:t>Кассационный военный суд</w:t>
      </w:r>
      <w:r>
        <w:rPr>
          <w:sz w:val="28"/>
          <w:szCs w:val="28"/>
        </w:rPr>
        <w:t>,</w:t>
      </w:r>
      <w:r w:rsidRPr="00EA7DFE">
        <w:rPr>
          <w:sz w:val="28"/>
          <w:szCs w:val="28"/>
        </w:rPr>
        <w:t xml:space="preserve"> не согласи</w:t>
      </w:r>
      <w:r>
        <w:rPr>
          <w:sz w:val="28"/>
          <w:szCs w:val="28"/>
        </w:rPr>
        <w:t>вшись</w:t>
      </w:r>
      <w:r w:rsidRPr="00EA7DFE">
        <w:rPr>
          <w:sz w:val="28"/>
          <w:szCs w:val="28"/>
        </w:rPr>
        <w:t xml:space="preserve"> с принятыми по делу решениями, удовлетвори</w:t>
      </w:r>
      <w:r>
        <w:rPr>
          <w:sz w:val="28"/>
          <w:szCs w:val="28"/>
        </w:rPr>
        <w:t>л</w:t>
      </w:r>
      <w:r w:rsidRPr="00EA7DFE">
        <w:rPr>
          <w:sz w:val="28"/>
          <w:szCs w:val="28"/>
        </w:rPr>
        <w:t xml:space="preserve"> кассационную жалобу</w:t>
      </w:r>
      <w:r>
        <w:rPr>
          <w:sz w:val="28"/>
          <w:szCs w:val="28"/>
        </w:rPr>
        <w:t>.</w:t>
      </w:r>
    </w:p>
    <w:p w:rsidR="007D7BEC" w:rsidRPr="00EA7DFE" w:rsidRDefault="007D7BEC" w:rsidP="006B6A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кассационном определении указано, что </w:t>
      </w:r>
      <w:r w:rsidRPr="00EA7DFE">
        <w:rPr>
          <w:rFonts w:ascii="Times New Roman" w:hAnsi="Times New Roman"/>
          <w:sz w:val="28"/>
          <w:szCs w:val="28"/>
        </w:rPr>
        <w:t xml:space="preserve">при разрешении спора </w:t>
      </w:r>
      <w:r>
        <w:rPr>
          <w:rFonts w:ascii="Times New Roman" w:hAnsi="Times New Roman"/>
          <w:sz w:val="28"/>
          <w:szCs w:val="28"/>
        </w:rPr>
        <w:t>следовало,</w:t>
      </w:r>
      <w:r w:rsidRPr="00EA7DFE">
        <w:rPr>
          <w:rFonts w:ascii="Times New Roman" w:hAnsi="Times New Roman"/>
          <w:sz w:val="28"/>
          <w:szCs w:val="28"/>
        </w:rPr>
        <w:t xml:space="preserve"> </w:t>
      </w:r>
      <w:r>
        <w:rPr>
          <w:rFonts w:ascii="Times New Roman" w:hAnsi="Times New Roman"/>
          <w:sz w:val="28"/>
          <w:szCs w:val="28"/>
        </w:rPr>
        <w:t>н</w:t>
      </w:r>
      <w:r w:rsidRPr="00EA7DFE">
        <w:rPr>
          <w:rFonts w:ascii="Times New Roman" w:hAnsi="Times New Roman"/>
          <w:sz w:val="28"/>
          <w:szCs w:val="28"/>
        </w:rPr>
        <w:t>аряду с привед</w:t>
      </w:r>
      <w:r>
        <w:rPr>
          <w:rFonts w:ascii="Times New Roman" w:hAnsi="Times New Roman"/>
          <w:sz w:val="28"/>
          <w:szCs w:val="28"/>
        </w:rPr>
        <w:t>ё</w:t>
      </w:r>
      <w:r w:rsidRPr="00EA7DFE">
        <w:rPr>
          <w:rFonts w:ascii="Times New Roman" w:hAnsi="Times New Roman"/>
          <w:sz w:val="28"/>
          <w:szCs w:val="28"/>
        </w:rPr>
        <w:t>нными в</w:t>
      </w:r>
      <w:r>
        <w:rPr>
          <w:rFonts w:ascii="Times New Roman" w:hAnsi="Times New Roman"/>
          <w:sz w:val="28"/>
          <w:szCs w:val="28"/>
        </w:rPr>
        <w:t xml:space="preserve"> судебных актах </w:t>
      </w:r>
      <w:r w:rsidRPr="00EA7DFE">
        <w:rPr>
          <w:rFonts w:ascii="Times New Roman" w:hAnsi="Times New Roman"/>
          <w:sz w:val="28"/>
          <w:szCs w:val="28"/>
        </w:rPr>
        <w:t>нормоположениями</w:t>
      </w:r>
      <w:r>
        <w:rPr>
          <w:rFonts w:ascii="Times New Roman" w:hAnsi="Times New Roman"/>
          <w:sz w:val="28"/>
          <w:szCs w:val="28"/>
        </w:rPr>
        <w:t>,</w:t>
      </w:r>
      <w:r w:rsidRPr="00EA7DFE">
        <w:rPr>
          <w:rFonts w:ascii="Times New Roman" w:hAnsi="Times New Roman"/>
          <w:sz w:val="28"/>
          <w:szCs w:val="28"/>
        </w:rPr>
        <w:t xml:space="preserve"> руководствоваться также и правовыми нормами, регулирующими порядок реализации статуса военнослужащих.</w:t>
      </w:r>
    </w:p>
    <w:p w:rsidR="007D7BEC" w:rsidRPr="00EA7DFE" w:rsidRDefault="007D7BEC" w:rsidP="006B6A6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EA7DFE">
        <w:rPr>
          <w:rFonts w:ascii="Times New Roman" w:hAnsi="Times New Roman"/>
          <w:sz w:val="28"/>
          <w:szCs w:val="28"/>
        </w:rPr>
        <w:t>огласно п</w:t>
      </w:r>
      <w:r>
        <w:rPr>
          <w:rFonts w:ascii="Times New Roman" w:hAnsi="Times New Roman"/>
          <w:sz w:val="28"/>
          <w:szCs w:val="28"/>
        </w:rPr>
        <w:t>ункту 2 статьи</w:t>
      </w:r>
      <w:r w:rsidRPr="00EA7DFE">
        <w:rPr>
          <w:rFonts w:ascii="Times New Roman" w:hAnsi="Times New Roman"/>
          <w:sz w:val="28"/>
          <w:szCs w:val="28"/>
        </w:rPr>
        <w:t xml:space="preserve"> 23 </w:t>
      </w:r>
      <w:r>
        <w:rPr>
          <w:rFonts w:ascii="Times New Roman" w:hAnsi="Times New Roman"/>
          <w:sz w:val="28"/>
          <w:szCs w:val="28"/>
        </w:rPr>
        <w:t>ФЗ</w:t>
      </w:r>
      <w:r w:rsidRPr="00EA7DFE">
        <w:rPr>
          <w:rFonts w:ascii="Times New Roman" w:hAnsi="Times New Roman"/>
          <w:sz w:val="28"/>
          <w:szCs w:val="28"/>
        </w:rPr>
        <w:t xml:space="preserve"> «О статусе военнослужащих» в случае необоснованного увольнения с военной службы военнослужащих, проходящих военную службу по контракту, причин</w:t>
      </w:r>
      <w:r>
        <w:rPr>
          <w:rFonts w:ascii="Times New Roman" w:hAnsi="Times New Roman"/>
          <w:sz w:val="28"/>
          <w:szCs w:val="28"/>
        </w:rPr>
        <w:t>ё</w:t>
      </w:r>
      <w:r w:rsidRPr="00EA7DFE">
        <w:rPr>
          <w:rFonts w:ascii="Times New Roman" w:hAnsi="Times New Roman"/>
          <w:sz w:val="28"/>
          <w:szCs w:val="28"/>
        </w:rPr>
        <w:t>нные им в связи с этим убытки подлежат возмещению в полном объ</w:t>
      </w:r>
      <w:r>
        <w:rPr>
          <w:rFonts w:ascii="Times New Roman" w:hAnsi="Times New Roman"/>
          <w:sz w:val="28"/>
          <w:szCs w:val="28"/>
        </w:rPr>
        <w:t>ё</w:t>
      </w:r>
      <w:r w:rsidRPr="00EA7DFE">
        <w:rPr>
          <w:rFonts w:ascii="Times New Roman" w:hAnsi="Times New Roman"/>
          <w:sz w:val="28"/>
          <w:szCs w:val="28"/>
        </w:rPr>
        <w:t xml:space="preserve">ме.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w:t>
      </w:r>
      <w:r>
        <w:rPr>
          <w:rFonts w:ascii="Times New Roman" w:hAnsi="Times New Roman"/>
          <w:sz w:val="28"/>
          <w:szCs w:val="28"/>
        </w:rPr>
        <w:t xml:space="preserve">в </w:t>
      </w:r>
      <w:r w:rsidRPr="00EA7DFE">
        <w:rPr>
          <w:rFonts w:ascii="Times New Roman" w:hAnsi="Times New Roman"/>
          <w:sz w:val="28"/>
          <w:szCs w:val="28"/>
        </w:rPr>
        <w:t>срок, определ</w:t>
      </w:r>
      <w:r>
        <w:rPr>
          <w:rFonts w:ascii="Times New Roman" w:hAnsi="Times New Roman"/>
          <w:sz w:val="28"/>
          <w:szCs w:val="28"/>
        </w:rPr>
        <w:t>ё</w:t>
      </w:r>
      <w:r w:rsidRPr="00EA7DFE">
        <w:rPr>
          <w:rFonts w:ascii="Times New Roman" w:hAnsi="Times New Roman"/>
          <w:sz w:val="28"/>
          <w:szCs w:val="28"/>
        </w:rPr>
        <w:t>нный для присвоения очередного воинского звания. Восстановление на военной службе необоснованно уволенных с военной службы военнослужащих осуществляется в соответствии с Положением о порядке прохождения военной службы.</w:t>
      </w:r>
    </w:p>
    <w:p w:rsidR="007D7BEC" w:rsidRPr="00EA7DFE" w:rsidRDefault="007D7BEC" w:rsidP="006B6A6E">
      <w:pPr>
        <w:spacing w:after="0" w:line="240" w:lineRule="auto"/>
        <w:ind w:firstLine="709"/>
        <w:jc w:val="both"/>
        <w:rPr>
          <w:rFonts w:ascii="Times New Roman" w:hAnsi="Times New Roman"/>
          <w:sz w:val="28"/>
          <w:szCs w:val="28"/>
        </w:rPr>
      </w:pPr>
      <w:r>
        <w:rPr>
          <w:rFonts w:ascii="Times New Roman" w:hAnsi="Times New Roman"/>
          <w:sz w:val="28"/>
          <w:szCs w:val="28"/>
        </w:rPr>
        <w:t>Согласно пункту 22 статьи</w:t>
      </w:r>
      <w:r w:rsidRPr="00EA7DFE">
        <w:rPr>
          <w:rFonts w:ascii="Times New Roman" w:hAnsi="Times New Roman"/>
          <w:sz w:val="28"/>
          <w:szCs w:val="28"/>
        </w:rPr>
        <w:t xml:space="preserve"> 34</w:t>
      </w:r>
      <w:r>
        <w:rPr>
          <w:rFonts w:ascii="Times New Roman" w:hAnsi="Times New Roman"/>
          <w:sz w:val="28"/>
          <w:szCs w:val="28"/>
        </w:rPr>
        <w:t xml:space="preserve"> названного</w:t>
      </w:r>
      <w:r w:rsidRPr="00EA7DFE">
        <w:rPr>
          <w:rFonts w:ascii="Times New Roman" w:hAnsi="Times New Roman"/>
          <w:sz w:val="28"/>
          <w:szCs w:val="28"/>
        </w:rPr>
        <w:t xml:space="preserve"> Положения восстановление на военной службе гражданина в соответствии с решением суда производится пут</w:t>
      </w:r>
      <w:r>
        <w:rPr>
          <w:rFonts w:ascii="Times New Roman" w:hAnsi="Times New Roman"/>
          <w:sz w:val="28"/>
          <w:szCs w:val="28"/>
        </w:rPr>
        <w:t>ё</w:t>
      </w:r>
      <w:r w:rsidRPr="00EA7DFE">
        <w:rPr>
          <w:rFonts w:ascii="Times New Roman" w:hAnsi="Times New Roman"/>
          <w:sz w:val="28"/>
          <w:szCs w:val="28"/>
        </w:rPr>
        <w:t>м отмены приказа об увольнении военнослужащего с военной службы. Отмена приказа об увольнении военнослужащего с военной службы производится должностным лицом, издавшим приказ, или его прямым начальником.</w:t>
      </w:r>
    </w:p>
    <w:p w:rsidR="007D7BEC" w:rsidRPr="00EA7DFE" w:rsidRDefault="007D7BEC" w:rsidP="006B6A6E">
      <w:pPr>
        <w:spacing w:after="0" w:line="240" w:lineRule="auto"/>
        <w:ind w:firstLine="709"/>
        <w:jc w:val="both"/>
        <w:rPr>
          <w:rFonts w:ascii="Times New Roman" w:hAnsi="Times New Roman"/>
          <w:sz w:val="28"/>
          <w:szCs w:val="28"/>
        </w:rPr>
      </w:pPr>
      <w:r w:rsidRPr="00EA7DFE">
        <w:rPr>
          <w:rFonts w:ascii="Times New Roman" w:hAnsi="Times New Roman"/>
          <w:sz w:val="28"/>
          <w:szCs w:val="28"/>
        </w:rPr>
        <w:t>Реализация такого установленного законодательством порядка восстановления прав необоснованно уволенного военнослужащего предполагает возвращение к состоянию продолжения им военной службы по контракту, а не поступления на не</w:t>
      </w:r>
      <w:r>
        <w:rPr>
          <w:rFonts w:ascii="Times New Roman" w:hAnsi="Times New Roman"/>
          <w:sz w:val="28"/>
          <w:szCs w:val="28"/>
        </w:rPr>
        <w:t>ё</w:t>
      </w:r>
      <w:r w:rsidRPr="00EA7DFE">
        <w:rPr>
          <w:rFonts w:ascii="Times New Roman" w:hAnsi="Times New Roman"/>
          <w:sz w:val="28"/>
          <w:szCs w:val="28"/>
        </w:rPr>
        <w:t xml:space="preserve"> вновь после увольнения.</w:t>
      </w:r>
    </w:p>
    <w:p w:rsidR="007D7BEC" w:rsidRPr="00EA7DFE" w:rsidRDefault="007D7BEC" w:rsidP="006B6A6E">
      <w:pPr>
        <w:spacing w:after="0" w:line="240" w:lineRule="auto"/>
        <w:ind w:firstLine="709"/>
        <w:jc w:val="both"/>
        <w:rPr>
          <w:rFonts w:ascii="Times New Roman" w:hAnsi="Times New Roman"/>
          <w:sz w:val="28"/>
          <w:szCs w:val="28"/>
        </w:rPr>
      </w:pPr>
      <w:r w:rsidRPr="00EA7DFE">
        <w:rPr>
          <w:rFonts w:ascii="Times New Roman" w:hAnsi="Times New Roman"/>
          <w:sz w:val="28"/>
          <w:szCs w:val="28"/>
        </w:rPr>
        <w:t>Применительно к обстоятельствам настоящего дела отмена в соответствии с решением суда приказа об увольнении С. с военной службы означает устранение всех вытекавших из этого распорядительного акта юридических последствий и продолжение им военной службы с момента необоснованного увольнения.</w:t>
      </w:r>
    </w:p>
    <w:p w:rsidR="007D7BEC" w:rsidRPr="00EA7DFE" w:rsidRDefault="007D7BEC" w:rsidP="006B6A6E">
      <w:pPr>
        <w:spacing w:after="0" w:line="240" w:lineRule="auto"/>
        <w:ind w:firstLine="709"/>
        <w:jc w:val="both"/>
        <w:rPr>
          <w:rFonts w:ascii="Times New Roman" w:hAnsi="Times New Roman"/>
          <w:sz w:val="28"/>
          <w:szCs w:val="28"/>
        </w:rPr>
      </w:pPr>
      <w:r w:rsidRPr="00EA7DFE">
        <w:rPr>
          <w:rFonts w:ascii="Times New Roman" w:hAnsi="Times New Roman"/>
          <w:sz w:val="28"/>
          <w:szCs w:val="28"/>
        </w:rPr>
        <w:t>При таких данных на момент разрешения спора, вопреки мнению судов первой и апелляционной инстанций, отсутствовали основания полагать С. имеющим право на единовременное пособие при увольнении и денежную компенсацию вместо предметов вещевого имущества личного пользования.</w:t>
      </w:r>
    </w:p>
    <w:p w:rsidR="007D7BEC" w:rsidRPr="00EA7DFE" w:rsidRDefault="007D7BEC" w:rsidP="006B6A6E">
      <w:pPr>
        <w:pStyle w:val="ConsPlusNormal"/>
        <w:ind w:firstLine="709"/>
        <w:jc w:val="both"/>
        <w:rPr>
          <w:sz w:val="28"/>
          <w:szCs w:val="28"/>
        </w:rPr>
      </w:pPr>
      <w:r w:rsidRPr="00EA7DFE">
        <w:rPr>
          <w:sz w:val="28"/>
          <w:szCs w:val="28"/>
        </w:rPr>
        <w:t>По этим же причинам беспредметными являются ссылки в судебных актах на наличие у финансового органа возможности зач</w:t>
      </w:r>
      <w:r>
        <w:rPr>
          <w:sz w:val="28"/>
          <w:szCs w:val="28"/>
        </w:rPr>
        <w:t>ё</w:t>
      </w:r>
      <w:r w:rsidRPr="00EA7DFE">
        <w:rPr>
          <w:sz w:val="28"/>
          <w:szCs w:val="28"/>
        </w:rPr>
        <w:t>та оспариваемых выплаченных сумм по аналогии с правилом, установленным в п</w:t>
      </w:r>
      <w:r>
        <w:rPr>
          <w:sz w:val="28"/>
          <w:szCs w:val="28"/>
        </w:rPr>
        <w:t>ункте</w:t>
      </w:r>
      <w:r w:rsidRPr="00EA7DFE">
        <w:rPr>
          <w:sz w:val="28"/>
          <w:szCs w:val="28"/>
        </w:rPr>
        <w:t xml:space="preserve"> 143 Порядка </w:t>
      </w:r>
      <w:r w:rsidRPr="008279EA">
        <w:rPr>
          <w:sz w:val="28"/>
          <w:szCs w:val="28"/>
        </w:rPr>
        <w:t>обеспечения денежным довольствием военнослужащих</w:t>
      </w:r>
      <w:r w:rsidRPr="00EA7DFE">
        <w:rPr>
          <w:sz w:val="28"/>
          <w:szCs w:val="28"/>
        </w:rPr>
        <w:t xml:space="preserve"> для военнослужащих, повторно поступивших на военную службу. </w:t>
      </w:r>
    </w:p>
    <w:p w:rsidR="007D7BEC" w:rsidRPr="0077359C" w:rsidRDefault="007D7BEC" w:rsidP="0077359C">
      <w:pPr>
        <w:pStyle w:val="1"/>
        <w:numPr>
          <w:ilvl w:val="0"/>
          <w:numId w:val="1"/>
        </w:numPr>
        <w:tabs>
          <w:tab w:val="left" w:pos="708"/>
        </w:tabs>
        <w:spacing w:line="276" w:lineRule="auto"/>
        <w:contextualSpacing/>
        <w:jc w:val="center"/>
        <w:rPr>
          <w:rStyle w:val="font2"/>
          <w:sz w:val="28"/>
          <w:szCs w:val="28"/>
        </w:rPr>
      </w:pPr>
      <w:r w:rsidRPr="0077359C">
        <w:rPr>
          <w:rStyle w:val="font2"/>
          <w:sz w:val="28"/>
          <w:szCs w:val="28"/>
        </w:rPr>
        <w:t>Вопросы процессуального характера.</w:t>
      </w:r>
    </w:p>
    <w:p w:rsidR="007D7BEC" w:rsidRPr="00120530" w:rsidRDefault="007D7BEC" w:rsidP="00F07FC7">
      <w:pPr>
        <w:widowControl w:val="0"/>
        <w:spacing w:after="0" w:line="240" w:lineRule="auto"/>
        <w:ind w:firstLine="709"/>
        <w:jc w:val="both"/>
        <w:rPr>
          <w:rFonts w:ascii="Times New Roman" w:hAnsi="Times New Roman"/>
          <w:b/>
          <w:color w:val="FF0000"/>
          <w:sz w:val="28"/>
          <w:szCs w:val="28"/>
          <w:lang w:eastAsia="ru-RU"/>
        </w:rPr>
      </w:pPr>
      <w:r w:rsidRPr="00F07FC7">
        <w:rPr>
          <w:rFonts w:ascii="Times New Roman" w:hAnsi="Times New Roman"/>
          <w:b/>
          <w:sz w:val="28"/>
          <w:szCs w:val="28"/>
        </w:rPr>
        <w:t>Изданный командиром воинской части приказ о производстве удержаний из денежного содержания военнослужащего не является исполнительным документом, который подлежит направлению в Федеральную службу судебных приставов для принудительного исполнения.</w:t>
      </w:r>
    </w:p>
    <w:p w:rsidR="007D7BEC" w:rsidRPr="00120530" w:rsidRDefault="007D7BEC" w:rsidP="00C91333">
      <w:pPr>
        <w:widowControl w:val="0"/>
        <w:spacing w:after="0" w:line="240" w:lineRule="auto"/>
        <w:ind w:firstLine="708"/>
        <w:jc w:val="both"/>
        <w:rPr>
          <w:rFonts w:ascii="Times New Roman" w:hAnsi="Times New Roman"/>
          <w:color w:val="FF0000"/>
          <w:sz w:val="28"/>
          <w:szCs w:val="28"/>
          <w:lang w:eastAsia="ru-RU"/>
        </w:rPr>
      </w:pPr>
    </w:p>
    <w:p w:rsidR="007D7BEC" w:rsidRPr="00953A64" w:rsidRDefault="007D7BEC" w:rsidP="006B6A6E">
      <w:pPr>
        <w:widowControl w:val="0"/>
        <w:spacing w:after="0" w:line="240" w:lineRule="auto"/>
        <w:ind w:firstLine="708"/>
        <w:jc w:val="both"/>
        <w:rPr>
          <w:rFonts w:ascii="Times New Roman" w:hAnsi="Times New Roman"/>
          <w:sz w:val="28"/>
          <w:szCs w:val="28"/>
        </w:rPr>
      </w:pPr>
      <w:r w:rsidRPr="00953A64">
        <w:rPr>
          <w:rFonts w:ascii="Times New Roman" w:hAnsi="Times New Roman"/>
          <w:bCs/>
          <w:color w:val="000000"/>
          <w:sz w:val="28"/>
          <w:szCs w:val="28"/>
        </w:rPr>
        <w:t>Определением</w:t>
      </w:r>
      <w:r w:rsidRPr="00953A64">
        <w:rPr>
          <w:rFonts w:ascii="Times New Roman" w:hAnsi="Times New Roman"/>
          <w:color w:val="000000"/>
          <w:sz w:val="28"/>
          <w:szCs w:val="28"/>
        </w:rPr>
        <w:t xml:space="preserve"> судьи гарнизонного военного суда, оставленным без изменения апелляционным определением окружного военного суда, </w:t>
      </w:r>
      <w:r w:rsidRPr="00953A64">
        <w:rPr>
          <w:rFonts w:ascii="Times New Roman" w:hAnsi="Times New Roman"/>
          <w:bCs/>
          <w:color w:val="000000"/>
          <w:sz w:val="28"/>
          <w:szCs w:val="28"/>
        </w:rPr>
        <w:t xml:space="preserve">отказано </w:t>
      </w:r>
      <w:r w:rsidRPr="00953A64">
        <w:rPr>
          <w:rFonts w:ascii="Times New Roman" w:hAnsi="Times New Roman"/>
          <w:sz w:val="28"/>
          <w:szCs w:val="28"/>
        </w:rPr>
        <w:t xml:space="preserve">в принятии искового заявления начальника </w:t>
      </w:r>
      <w:r>
        <w:rPr>
          <w:rFonts w:ascii="Times New Roman" w:hAnsi="Times New Roman"/>
          <w:sz w:val="28"/>
          <w:szCs w:val="28"/>
        </w:rPr>
        <w:t>территориального у</w:t>
      </w:r>
      <w:r w:rsidRPr="00953A64">
        <w:rPr>
          <w:rFonts w:ascii="Times New Roman" w:hAnsi="Times New Roman"/>
          <w:sz w:val="28"/>
          <w:szCs w:val="28"/>
        </w:rPr>
        <w:t>правлени</w:t>
      </w:r>
      <w:r>
        <w:rPr>
          <w:rFonts w:ascii="Times New Roman" w:hAnsi="Times New Roman"/>
          <w:sz w:val="28"/>
          <w:szCs w:val="28"/>
        </w:rPr>
        <w:t>я</w:t>
      </w:r>
      <w:r w:rsidRPr="00953A64">
        <w:rPr>
          <w:rFonts w:ascii="Times New Roman" w:hAnsi="Times New Roman"/>
          <w:sz w:val="28"/>
          <w:szCs w:val="28"/>
        </w:rPr>
        <w:t xml:space="preserve"> финансового обеспечения </w:t>
      </w:r>
      <w:r>
        <w:rPr>
          <w:rFonts w:ascii="Times New Roman" w:hAnsi="Times New Roman"/>
          <w:sz w:val="28"/>
          <w:szCs w:val="28"/>
        </w:rPr>
        <w:t>Минобороны</w:t>
      </w:r>
      <w:r w:rsidRPr="00953A64">
        <w:rPr>
          <w:rFonts w:ascii="Times New Roman" w:hAnsi="Times New Roman"/>
          <w:sz w:val="28"/>
          <w:szCs w:val="28"/>
        </w:rPr>
        <w:t xml:space="preserve"> Росси</w:t>
      </w:r>
      <w:r>
        <w:rPr>
          <w:rFonts w:ascii="Times New Roman" w:hAnsi="Times New Roman"/>
          <w:sz w:val="28"/>
          <w:szCs w:val="28"/>
        </w:rPr>
        <w:t>и</w:t>
      </w:r>
      <w:r w:rsidRPr="00953A64">
        <w:rPr>
          <w:rFonts w:ascii="Times New Roman" w:hAnsi="Times New Roman"/>
          <w:sz w:val="28"/>
          <w:szCs w:val="28"/>
        </w:rPr>
        <w:t xml:space="preserve"> о взыскании с Д. денежных средств в счёт возмещения материального ущерба, причинённого при исполнении обязанностей военной службы.</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Style w:val="font4"/>
          <w:rFonts w:ascii="Times New Roman" w:hAnsi="Times New Roman"/>
          <w:sz w:val="28"/>
          <w:szCs w:val="28"/>
        </w:rPr>
        <w:t>Как следует из материалов, поступивших в Кассационный военный суд по кассационной жалобе истца, Д.</w:t>
      </w:r>
      <w:r w:rsidRPr="00953A64">
        <w:rPr>
          <w:rFonts w:ascii="Times New Roman" w:hAnsi="Times New Roman"/>
          <w:color w:val="000000"/>
          <w:sz w:val="28"/>
          <w:szCs w:val="28"/>
        </w:rPr>
        <w:t xml:space="preserve"> во время прохождения военной службы приказом командира воинской  части за причинённый государству ущерб привле</w:t>
      </w:r>
      <w:r>
        <w:rPr>
          <w:rFonts w:ascii="Times New Roman" w:hAnsi="Times New Roman"/>
          <w:color w:val="000000"/>
          <w:sz w:val="28"/>
          <w:szCs w:val="28"/>
        </w:rPr>
        <w:t>кался</w:t>
      </w:r>
      <w:r w:rsidRPr="00953A64">
        <w:rPr>
          <w:rFonts w:ascii="Times New Roman" w:hAnsi="Times New Roman"/>
          <w:color w:val="000000"/>
          <w:sz w:val="28"/>
          <w:szCs w:val="28"/>
        </w:rPr>
        <w:t xml:space="preserve"> к полной материальной ответственности</w:t>
      </w:r>
      <w:r w:rsidRPr="00953A64">
        <w:rPr>
          <w:rFonts w:ascii="Times New Roman" w:hAnsi="Times New Roman"/>
          <w:sz w:val="28"/>
          <w:szCs w:val="28"/>
        </w:rPr>
        <w:t xml:space="preserve">, </w:t>
      </w:r>
      <w:r>
        <w:rPr>
          <w:rFonts w:ascii="Times New Roman" w:hAnsi="Times New Roman"/>
          <w:sz w:val="28"/>
          <w:szCs w:val="28"/>
        </w:rPr>
        <w:t>при этом денежные средства</w:t>
      </w:r>
      <w:r w:rsidRPr="00953A64">
        <w:rPr>
          <w:rFonts w:ascii="Times New Roman" w:hAnsi="Times New Roman"/>
          <w:sz w:val="28"/>
          <w:szCs w:val="28"/>
        </w:rPr>
        <w:t xml:space="preserve"> с него до окончания военной службы не были удержаны.</w:t>
      </w:r>
    </w:p>
    <w:p w:rsidR="007D7BEC" w:rsidRPr="00953A64" w:rsidRDefault="007D7BEC" w:rsidP="006B6A6E">
      <w:pPr>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Отказывая на основании пункта 1 части 1 статьи 134 ГПК РФ в принятии иска, судья суда первой инстанции исходил из того, что исковое заявление предъявлено государственным органом, не имеющим на то права согласно нормам данного Кодекса или других федеральных законов, поскольку возмещение материального ущерба Д., который привлечён к материальной ответственности приказом командира воинской части, должно производиться по правилам исполнительного, а не искового производства.  </w:t>
      </w:r>
    </w:p>
    <w:p w:rsidR="007D7BEC" w:rsidRPr="00953A64" w:rsidRDefault="007D7BEC" w:rsidP="006B6A6E">
      <w:pPr>
        <w:spacing w:after="0" w:line="240" w:lineRule="auto"/>
        <w:ind w:firstLine="709"/>
        <w:jc w:val="both"/>
        <w:rPr>
          <w:rFonts w:ascii="Times New Roman" w:hAnsi="Times New Roman"/>
          <w:sz w:val="28"/>
          <w:szCs w:val="28"/>
        </w:rPr>
      </w:pPr>
      <w:r w:rsidRPr="00953A64">
        <w:rPr>
          <w:rFonts w:ascii="Times New Roman" w:hAnsi="Times New Roman"/>
          <w:sz w:val="28"/>
          <w:szCs w:val="28"/>
        </w:rPr>
        <w:t>Окружной военный суд, оставляя данное судебное постановление без изменения, с такими выводами согласился и, со ссылкой на пункты 1 статей 8 и 9 ФЗ «О материальной ответственности военнослужащих»,  пункт 1 статьи 5, подпункт 8 пункта 1 статьи 12 ФЗ «Об исполнительном производстве» и постановление Конституционного Суда Российской Федерации от 10.04.2001 № 5-П «По делу о проверке конституционности части первой пункта 1 статьи 8 Федерального закона «О материальной ответственности военнослужащих» в связи с запросом Находкинского гарнизонного военного суда», пришёл к выводу, что вопрос о взыскании вышеуказанных денежных средств с Д. подлежит разрешению в порядке исполнения решения командира воинской части, выраженного в форме приказа и имеющего статус исполнительного документа</w:t>
      </w:r>
      <w:r w:rsidRPr="00953A64">
        <w:rPr>
          <w:rFonts w:ascii="Times New Roman" w:hAnsi="Times New Roman"/>
          <w:color w:val="000000"/>
          <w:sz w:val="28"/>
          <w:szCs w:val="28"/>
        </w:rPr>
        <w:t xml:space="preserve">. </w:t>
      </w:r>
    </w:p>
    <w:p w:rsidR="007D7BEC" w:rsidRPr="00953A64" w:rsidRDefault="007D7BEC" w:rsidP="006B6A6E">
      <w:pPr>
        <w:spacing w:after="0" w:line="240" w:lineRule="auto"/>
        <w:ind w:firstLine="709"/>
        <w:jc w:val="both"/>
        <w:rPr>
          <w:rFonts w:ascii="Times New Roman" w:hAnsi="Times New Roman"/>
          <w:color w:val="000000"/>
          <w:sz w:val="28"/>
          <w:szCs w:val="28"/>
        </w:rPr>
      </w:pPr>
      <w:r w:rsidRPr="00953A64">
        <w:rPr>
          <w:rFonts w:ascii="Times New Roman" w:hAnsi="Times New Roman"/>
          <w:sz w:val="28"/>
          <w:szCs w:val="28"/>
        </w:rPr>
        <w:t>Такие выводы судов обеих инстанций основаны на</w:t>
      </w:r>
      <w:r w:rsidRPr="00953A64">
        <w:rPr>
          <w:rFonts w:ascii="Times New Roman" w:hAnsi="Times New Roman"/>
          <w:color w:val="000000"/>
          <w:sz w:val="28"/>
          <w:szCs w:val="28"/>
        </w:rPr>
        <w:t xml:space="preserve"> неправильном применении норм материального и процессуального права. </w:t>
      </w:r>
    </w:p>
    <w:p w:rsidR="007D7BEC" w:rsidRPr="00953A64" w:rsidRDefault="007D7BEC" w:rsidP="006B6A6E">
      <w:pPr>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Частью 2 статьи 35 Конституции Российской Федерации определено, что никто не может быть лишён своего имущества иначе как по решению суда. </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 На основании пунктов 1 и 4 статьи 8 ФЗ «О материальной ответственности военнослужащих» возмещение ущерба, размер которого не превышает одного оклада месячного денежного содержания военнослужащего и одной месячной надбавки за выслугу лет, производится по приказу командира (начальника) воинской части путём удержаний из денежного довольствия военнослужащего, причинившего ущерб. При этом соответствующий приказ командира (начальника) воинской части о возмещении ущерба может быть обжалован военнослужащим вышестоящему командиру (начальнику) и (или) в суд. Пунктом 7 той же статьи определено, что удержания по решению суда в целях возмещения причинённого военнослужащим материального ущерба производятся на основании выданного судом исполнительного листа.</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Таким образом, в силу закона удержание из денежного довольствия военнослужащего, привлечённого к материальной ответственности, может производиться по приказу командира (начальника) воинской части либо на основании выданного судом исполнительного документа.</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Однако согласно материалам судебного производства в таком порядке причинённый ущерб до момента окончательного расчёта с Д. в связи с исключением его из списков личного состава воинской части не возмещался. </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В соответствии с пунктом 1 статьи 9 ФЗ «О материальной ответственности военнослужащих» в случае, когда привлечённый к материальной ответственности военнослужащий не возместил ко дню увольнения с военной службы причинённый ущерб, оставшаяся за ним задолженность взыскивается по правилам исполнительного производства, установленным </w:t>
      </w:r>
      <w:hyperlink r:id="rId13" w:history="1">
        <w:r w:rsidRPr="00953A64">
          <w:rPr>
            <w:rFonts w:ascii="Times New Roman" w:hAnsi="Times New Roman"/>
            <w:sz w:val="28"/>
            <w:szCs w:val="28"/>
          </w:rPr>
          <w:t>законодательством</w:t>
        </w:r>
      </w:hyperlink>
      <w:r w:rsidRPr="00953A64">
        <w:rPr>
          <w:rFonts w:ascii="Times New Roman" w:hAnsi="Times New Roman"/>
          <w:sz w:val="28"/>
          <w:szCs w:val="28"/>
        </w:rPr>
        <w:t xml:space="preserve"> Российской Федерации.</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В подпунктах 1-12 пункта 1 статьи 12 ФЗ «Об исполнительном производстве» приведён исчерпывающий перечень исполнительных документов, направляемых (предъявляемых) судебному приставу-исполнителю, в который приказы и иные акты организационно-распорядительного характера, издаваемые командирами воинских частей, не включены. При этом указание в подпункте 8 пункта 1 названной статьи  на возможность отнесения к исполнительным документам актов других органов, нежели перечисленные в перечне, находится под непременным условием, что такие случаи предусмотрены федеральным законом. </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Вместе с тем, предъявляемые к исполнительным документам требования</w:t>
      </w:r>
      <w:r w:rsidRPr="00953A64">
        <w:rPr>
          <w:rFonts w:ascii="Times New Roman" w:hAnsi="Times New Roman"/>
          <w:color w:val="FF0000"/>
          <w:sz w:val="28"/>
          <w:szCs w:val="28"/>
        </w:rPr>
        <w:t xml:space="preserve"> </w:t>
      </w:r>
      <w:r w:rsidRPr="00953A64">
        <w:rPr>
          <w:rFonts w:ascii="Times New Roman" w:hAnsi="Times New Roman"/>
          <w:sz w:val="28"/>
          <w:szCs w:val="28"/>
        </w:rPr>
        <w:t>закреплены в  статье 13 ФЗ «Об исполнительном производстве», согласно пункту 1 которого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bookmarkStart w:id="0" w:name="Par2"/>
      <w:bookmarkEnd w:id="0"/>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1) наименование и адрес суда или другого органа, выдавшего исполнительный документ, фамилия и инициалы должностного лица;</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2) наименование дела или материалов, на основании которых выдан исполнительный документ, и их номера;</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3) дата принятия судебного акта, акта другого органа или должностного лица;</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bookmarkStart w:id="1" w:name="Par5"/>
      <w:bookmarkEnd w:id="1"/>
      <w:r w:rsidRPr="00953A64">
        <w:rPr>
          <w:rFonts w:ascii="Times New Roman" w:hAnsi="Times New Roman"/>
          <w:sz w:val="28"/>
          <w:szCs w:val="28"/>
        </w:rPr>
        <w:t>4) дата вступления в законную силу судебного акта, акта другого органа или должностного лица либо указание на немедленное исполнение;</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5) сведения о должнике и взыскателе:</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б) для организаций - наименование и адрес, указанный в едином государственном реестре юридических лиц, фактический адрес (если он известен), идентификационный номер налогоплательщика, основной государственный регистрационный номер (если он известен);</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определённых действий или воздержанию от совершения определенных действий;</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7) дата выдачи исполнительного документа.</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Приказ командира воинской части, выписка из которого содержится в материалах судебного производства, не соответствует приведённым выше требованиям, предъявляемым законом к исполнительным документам. Не отвечает данный приказ указанным требованиям и исходя из нормативных предписаний, содержащихся в пункте 8 статьи 12 ФЗ «Об исполнительном производстве». </w:t>
      </w:r>
    </w:p>
    <w:p w:rsidR="007D7BEC" w:rsidRPr="00953A64" w:rsidRDefault="007D7BEC" w:rsidP="006B6A6E">
      <w:pPr>
        <w:spacing w:after="1" w:line="240" w:lineRule="auto"/>
        <w:ind w:firstLine="709"/>
        <w:jc w:val="both"/>
        <w:rPr>
          <w:rFonts w:ascii="Times New Roman" w:hAnsi="Times New Roman"/>
          <w:sz w:val="28"/>
          <w:szCs w:val="28"/>
        </w:rPr>
      </w:pPr>
      <w:r w:rsidRPr="00953A64">
        <w:rPr>
          <w:rFonts w:ascii="Times New Roman" w:hAnsi="Times New Roman"/>
          <w:sz w:val="28"/>
          <w:szCs w:val="28"/>
        </w:rPr>
        <w:t xml:space="preserve">Так, согласно разъяснениям, </w:t>
      </w:r>
      <w:r>
        <w:rPr>
          <w:rFonts w:ascii="Times New Roman" w:hAnsi="Times New Roman"/>
          <w:sz w:val="28"/>
          <w:szCs w:val="28"/>
        </w:rPr>
        <w:t>данным</w:t>
      </w:r>
      <w:r w:rsidRPr="00953A64">
        <w:rPr>
          <w:rFonts w:ascii="Times New Roman" w:hAnsi="Times New Roman"/>
          <w:sz w:val="28"/>
          <w:szCs w:val="28"/>
        </w:rPr>
        <w:t xml:space="preserve"> в пункте 18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в силу положений </w:t>
      </w:r>
      <w:hyperlink r:id="rId14" w:history="1">
        <w:r w:rsidRPr="00953A64">
          <w:rPr>
            <w:rFonts w:ascii="Times New Roman" w:hAnsi="Times New Roman"/>
            <w:sz w:val="28"/>
            <w:szCs w:val="28"/>
          </w:rPr>
          <w:t>статьи 47</w:t>
        </w:r>
      </w:hyperlink>
      <w:r w:rsidRPr="00953A64">
        <w:rPr>
          <w:rFonts w:ascii="Times New Roman" w:hAnsi="Times New Roman"/>
          <w:sz w:val="28"/>
          <w:szCs w:val="28"/>
        </w:rPr>
        <w:t xml:space="preserve"> Налогового кодекса Российской Федерации, а также применительно к </w:t>
      </w:r>
      <w:hyperlink r:id="rId15" w:history="1">
        <w:r w:rsidRPr="00953A64">
          <w:rPr>
            <w:rFonts w:ascii="Times New Roman" w:hAnsi="Times New Roman"/>
            <w:sz w:val="28"/>
            <w:szCs w:val="28"/>
          </w:rPr>
          <w:t>пункту 8 части 1 статьи 12</w:t>
        </w:r>
      </w:hyperlink>
      <w:r w:rsidRPr="00953A64">
        <w:rPr>
          <w:rFonts w:ascii="Times New Roman" w:hAnsi="Times New Roman"/>
          <w:sz w:val="28"/>
          <w:szCs w:val="28"/>
        </w:rPr>
        <w:t xml:space="preserve"> ФЗ «Об исполнительном производстве» постановления налоговых органов (органов Пенсионного фонда Российской Федерации и Фонда социального страхования Российской Федерации) о взыскании налогов (страховых взносов) за счёт имущества налогоплательщика (плательщика страховых взносов) являются исполнительными документами, которые направляются для принудительного исполнения в службу судебных приставов.</w:t>
      </w:r>
    </w:p>
    <w:p w:rsidR="007D7BEC" w:rsidRPr="00953A64" w:rsidRDefault="007D7BEC" w:rsidP="006B6A6E">
      <w:pPr>
        <w:spacing w:after="1" w:line="240" w:lineRule="auto"/>
        <w:ind w:firstLine="709"/>
        <w:jc w:val="both"/>
        <w:rPr>
          <w:rFonts w:ascii="Times New Roman" w:hAnsi="Times New Roman"/>
          <w:sz w:val="28"/>
          <w:szCs w:val="28"/>
        </w:rPr>
      </w:pPr>
      <w:r w:rsidRPr="00953A64">
        <w:rPr>
          <w:rFonts w:ascii="Times New Roman" w:hAnsi="Times New Roman"/>
          <w:sz w:val="28"/>
          <w:szCs w:val="28"/>
        </w:rPr>
        <w:t>ФЗ «О материальной ответственности военнослужащих» не предусматривается возможности обращения в подобном или ему аналогичном порядке к принудительному исполнению приказа командира воинской части о привлечении военнослужащего к материальной ответственности.</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Анализ вышеизложенных нормативных правовых актов, в их взаимосвязи, с учётом разъяснений, данных Пленумом Верховного Суда Российской Федерации, указывает на то, что установленная пунктом 1 статьи 9 ФЗ «О материальной ответственности военнослужащих» норма о взыскании с уволенного военнослужащего оставшейся за ним задолженности по правилам исполнительного производства, установленным </w:t>
      </w:r>
      <w:hyperlink r:id="rId16" w:history="1">
        <w:r w:rsidRPr="00953A64">
          <w:rPr>
            <w:rFonts w:ascii="Times New Roman" w:hAnsi="Times New Roman"/>
            <w:sz w:val="28"/>
            <w:szCs w:val="28"/>
          </w:rPr>
          <w:t>законодательством</w:t>
        </w:r>
      </w:hyperlink>
      <w:r w:rsidRPr="00953A64">
        <w:rPr>
          <w:rFonts w:ascii="Times New Roman" w:hAnsi="Times New Roman"/>
          <w:sz w:val="28"/>
          <w:szCs w:val="28"/>
        </w:rPr>
        <w:t xml:space="preserve"> Российской Федерации, подлежит реализации в порядке  исполнения либо состоявшегося и вступившего в законную силу решения суда, на основании которого выдан исполнительный лист, либо в случае, если такое удержание из денежного довольствия военнослужащего было определено соответствующим приказом командира воинской части, но привлечённый к материальной ответственности военнослужащий не возместил ко дню увольнения с военной службы причинённый ущерб, то оставшаяся часть задолженности может быть взыскана только в порядке исполнительного производства как стадии гражданского судопроизводства, а не инициируемого командованием самостоятельно исполнительного производства, как ошибочно посчитали суды обеих инстанций.</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Следовательно, денежные средства в соответствии с вышеназванным приказом могут быть удержаны исключительно из денежного содержания военнослужащего и не подлежат взысканию без судебного решения с иного имущества Д. при условии его увольнения с военной службы.</w:t>
      </w:r>
    </w:p>
    <w:p w:rsidR="007D7BEC" w:rsidRPr="00953A64" w:rsidRDefault="007D7BEC" w:rsidP="006B6A6E">
      <w:pPr>
        <w:autoSpaceDE w:val="0"/>
        <w:autoSpaceDN w:val="0"/>
        <w:adjustRightInd w:val="0"/>
        <w:spacing w:after="0" w:line="240" w:lineRule="auto"/>
        <w:ind w:firstLine="709"/>
        <w:jc w:val="both"/>
        <w:rPr>
          <w:rFonts w:ascii="Times New Roman" w:hAnsi="Times New Roman"/>
          <w:sz w:val="28"/>
          <w:szCs w:val="28"/>
        </w:rPr>
      </w:pPr>
      <w:r w:rsidRPr="00953A64">
        <w:rPr>
          <w:rFonts w:ascii="Times New Roman" w:hAnsi="Times New Roman"/>
          <w:sz w:val="28"/>
          <w:szCs w:val="28"/>
        </w:rPr>
        <w:t xml:space="preserve">Данные выводы полностью согласуются с правовой позицией  Конституционного Суда Российской Федерации, изложенной в вышеназванном постановлении от 10.04.2001 № 5–П, согласно которой удержание по приказу командира из денежного довольствия военнослужащего сумм причинённого ущерба признано не противоречащим </w:t>
      </w:r>
      <w:hyperlink r:id="rId17" w:history="1">
        <w:r w:rsidRPr="00953A64">
          <w:rPr>
            <w:rFonts w:ascii="Times New Roman" w:hAnsi="Times New Roman"/>
            <w:sz w:val="28"/>
            <w:szCs w:val="28"/>
          </w:rPr>
          <w:t>Конституции</w:t>
        </w:r>
      </w:hyperlink>
      <w:r w:rsidRPr="00953A64">
        <w:rPr>
          <w:rFonts w:ascii="Times New Roman" w:hAnsi="Times New Roman"/>
          <w:sz w:val="28"/>
          <w:szCs w:val="28"/>
        </w:rPr>
        <w:t xml:space="preserve"> Российской Федерации, поскольку не препятствует реализации конституционных гарантий государственной, в том числе судебной, защиты имущественных прав военнослужащего, возникающих в связи с получением им денежного довольствия в качестве вознаграждения за службу.</w:t>
      </w:r>
    </w:p>
    <w:p w:rsidR="007D7BEC" w:rsidRPr="00953A64" w:rsidRDefault="007D7BEC" w:rsidP="006B6A6E">
      <w:pPr>
        <w:pStyle w:val="ConsPlusNormal"/>
        <w:ind w:firstLine="709"/>
        <w:jc w:val="both"/>
        <w:rPr>
          <w:sz w:val="28"/>
          <w:szCs w:val="28"/>
        </w:rPr>
      </w:pPr>
      <w:r w:rsidRPr="00953A64">
        <w:rPr>
          <w:sz w:val="28"/>
          <w:szCs w:val="28"/>
        </w:rPr>
        <w:t xml:space="preserve">При этом в абзаце 7 пункта 3 вышеуказанного постановления указывается, что по смыслу части первой пункта 1 </w:t>
      </w:r>
      <w:hyperlink r:id="rId18" w:history="1">
        <w:r w:rsidRPr="00953A64">
          <w:rPr>
            <w:sz w:val="28"/>
            <w:szCs w:val="28"/>
          </w:rPr>
          <w:t>статьи 8</w:t>
        </w:r>
      </w:hyperlink>
      <w:r w:rsidRPr="00953A64">
        <w:rPr>
          <w:sz w:val="28"/>
          <w:szCs w:val="28"/>
        </w:rPr>
        <w:t xml:space="preserve"> во взаимосвязи с другими положениями ФЗ «О материальной ответственности военнослужащих» удержание из денежного довольствия военнослужащего по приказу командира не может быть обращено на уже полученные денежные средства, а также на иное имущество (в том числе имущественные права), которым военнослужащий владеет, пользуется и распоряжается на правах собственника или на других законных основаниях.</w:t>
      </w:r>
    </w:p>
    <w:p w:rsidR="007D7BEC" w:rsidRPr="00953A64" w:rsidRDefault="007D7BEC" w:rsidP="006B6A6E">
      <w:pPr>
        <w:pStyle w:val="ConsPlusNormal"/>
        <w:ind w:firstLine="709"/>
        <w:jc w:val="both"/>
        <w:rPr>
          <w:sz w:val="28"/>
          <w:szCs w:val="28"/>
        </w:rPr>
      </w:pPr>
      <w:r w:rsidRPr="00953A64">
        <w:rPr>
          <w:sz w:val="28"/>
          <w:szCs w:val="28"/>
        </w:rPr>
        <w:t>Следовательно, приказ командира воинской части об удержании денежных средств распространяет своё действие исключительно на денежное довольствие военнослужащего и может быть реализован только при производстве последнему соответствующих выплат, не являясь при этом исполнительным документом, на основании которого в силу положений главы 8 ФЗ «Об исполнительном производстве» может быть обращено взыскание на любое имущество должника.</w:t>
      </w:r>
    </w:p>
    <w:p w:rsidR="007D7BEC" w:rsidRPr="00953A64" w:rsidRDefault="007D7BEC" w:rsidP="006B6A6E">
      <w:pPr>
        <w:widowControl w:val="0"/>
        <w:spacing w:after="0" w:line="240" w:lineRule="auto"/>
        <w:ind w:firstLine="708"/>
        <w:jc w:val="both"/>
        <w:rPr>
          <w:rFonts w:ascii="Times New Roman" w:hAnsi="Times New Roman"/>
          <w:sz w:val="28"/>
          <w:szCs w:val="28"/>
        </w:rPr>
      </w:pPr>
      <w:r w:rsidRPr="00120530">
        <w:rPr>
          <w:rFonts w:ascii="Times New Roman" w:hAnsi="Times New Roman"/>
          <w:sz w:val="28"/>
          <w:szCs w:val="28"/>
          <w:lang w:eastAsia="ru-RU"/>
        </w:rPr>
        <w:t xml:space="preserve">Кроме того, в кассационном определении отмечено, что с </w:t>
      </w:r>
      <w:r w:rsidRPr="00953A64">
        <w:rPr>
          <w:rFonts w:ascii="Times New Roman" w:hAnsi="Times New Roman"/>
          <w:sz w:val="28"/>
          <w:szCs w:val="28"/>
        </w:rPr>
        <w:t>учётом невозможности инициирования истцом исполнительного производства посредством направления в федеральную службу судебных приставов для принудительного исполнения соответствующего приказа командира воинской части</w:t>
      </w:r>
      <w:r w:rsidRPr="00120530">
        <w:rPr>
          <w:rFonts w:ascii="Times New Roman" w:hAnsi="Times New Roman"/>
          <w:color w:val="FF0000"/>
          <w:sz w:val="28"/>
          <w:szCs w:val="28"/>
          <w:lang w:eastAsia="ru-RU"/>
        </w:rPr>
        <w:t xml:space="preserve"> </w:t>
      </w:r>
      <w:r w:rsidRPr="00953A64">
        <w:rPr>
          <w:rFonts w:ascii="Times New Roman" w:hAnsi="Times New Roman"/>
          <w:sz w:val="28"/>
          <w:szCs w:val="28"/>
        </w:rPr>
        <w:t xml:space="preserve">обжалованные судебные постановления препятствуют доступу к правосудию, не согласуются с гарантированным статьёй 3 ГПК РФ правом на обращение заинтересованного лица в суд и состоят в противоречии с определёнными в статье 2 того же Кодекса задачами гражданского судопроизводства. </w:t>
      </w:r>
    </w:p>
    <w:p w:rsidR="007D7BEC" w:rsidRPr="00120530" w:rsidRDefault="007D7BEC" w:rsidP="006B6A6E">
      <w:pPr>
        <w:widowControl w:val="0"/>
        <w:spacing w:after="0" w:line="240" w:lineRule="auto"/>
        <w:ind w:firstLine="708"/>
        <w:jc w:val="both"/>
        <w:rPr>
          <w:rFonts w:ascii="Times New Roman" w:hAnsi="Times New Roman"/>
          <w:sz w:val="28"/>
          <w:szCs w:val="28"/>
          <w:lang w:eastAsia="ru-RU"/>
        </w:rPr>
      </w:pPr>
      <w:r w:rsidRPr="00120530">
        <w:rPr>
          <w:rFonts w:ascii="Times New Roman" w:hAnsi="Times New Roman"/>
          <w:sz w:val="28"/>
          <w:szCs w:val="28"/>
          <w:lang w:eastAsia="ru-RU"/>
        </w:rPr>
        <w:t xml:space="preserve">Поэтому судом кассационной инстанции обжалованные судебные акты отменены и </w:t>
      </w:r>
      <w:r w:rsidRPr="00953A64">
        <w:rPr>
          <w:rFonts w:ascii="Times New Roman" w:hAnsi="Times New Roman"/>
          <w:sz w:val="28"/>
          <w:szCs w:val="28"/>
        </w:rPr>
        <w:t>материалы судебного производства направлены на новое рассмотрение со стадии принятия искового заявления к производству суда в гарнизонный военный суд.</w:t>
      </w:r>
    </w:p>
    <w:p w:rsidR="007D7BEC" w:rsidRPr="00120530" w:rsidRDefault="007D7BEC" w:rsidP="00C91333">
      <w:pPr>
        <w:widowControl w:val="0"/>
        <w:spacing w:after="0" w:line="240" w:lineRule="auto"/>
        <w:ind w:firstLine="708"/>
        <w:jc w:val="both"/>
        <w:rPr>
          <w:rFonts w:ascii="Times New Roman" w:hAnsi="Times New Roman"/>
          <w:i/>
          <w:color w:val="FF0000"/>
          <w:sz w:val="28"/>
          <w:szCs w:val="28"/>
          <w:lang w:eastAsia="ru-RU"/>
        </w:rPr>
      </w:pPr>
    </w:p>
    <w:p w:rsidR="007D7BEC" w:rsidRPr="00120530" w:rsidRDefault="007D7BEC" w:rsidP="00F07FC7">
      <w:pPr>
        <w:spacing w:after="0" w:line="240" w:lineRule="auto"/>
        <w:ind w:firstLine="709"/>
        <w:contextualSpacing/>
        <w:jc w:val="both"/>
        <w:rPr>
          <w:rFonts w:ascii="Times New Roman" w:hAnsi="Times New Roman"/>
          <w:b/>
          <w:color w:val="FF0000"/>
          <w:sz w:val="28"/>
          <w:szCs w:val="28"/>
          <w:lang w:eastAsia="ru-RU"/>
        </w:rPr>
      </w:pPr>
      <w:r w:rsidRPr="00F07FC7">
        <w:rPr>
          <w:rFonts w:ascii="Times New Roman" w:hAnsi="Times New Roman"/>
          <w:b/>
          <w:sz w:val="28"/>
          <w:szCs w:val="28"/>
        </w:rPr>
        <w:t>Обстоятельства, имеющие значение для правильного разрешения вопроса о восстановлении пропущенного срока, подлежат установлению судом и оценке по правилам, определённым статьями 67, 71 ГПК РФ.</w:t>
      </w:r>
    </w:p>
    <w:p w:rsidR="007D7BEC" w:rsidRPr="00120530" w:rsidRDefault="007D7BEC" w:rsidP="004A5076">
      <w:pPr>
        <w:widowControl w:val="0"/>
        <w:spacing w:after="0" w:line="240" w:lineRule="auto"/>
        <w:ind w:firstLine="708"/>
        <w:jc w:val="both"/>
        <w:rPr>
          <w:rFonts w:ascii="Times New Roman" w:hAnsi="Times New Roman"/>
          <w:i/>
          <w:color w:val="FF0000"/>
          <w:sz w:val="28"/>
          <w:szCs w:val="28"/>
          <w:lang w:eastAsia="ru-RU"/>
        </w:rPr>
      </w:pPr>
    </w:p>
    <w:p w:rsidR="007D7BEC" w:rsidRPr="00275D14" w:rsidRDefault="007D7BEC" w:rsidP="006B6A6E">
      <w:pPr>
        <w:spacing w:line="240" w:lineRule="auto"/>
        <w:ind w:firstLine="709"/>
        <w:contextualSpacing/>
        <w:jc w:val="both"/>
        <w:rPr>
          <w:rFonts w:ascii="Times New Roman" w:hAnsi="Times New Roman"/>
          <w:sz w:val="28"/>
          <w:szCs w:val="28"/>
        </w:rPr>
      </w:pPr>
      <w:r w:rsidRPr="00275D14">
        <w:rPr>
          <w:rFonts w:ascii="Times New Roman" w:hAnsi="Times New Roman"/>
          <w:sz w:val="28"/>
          <w:szCs w:val="28"/>
        </w:rPr>
        <w:t>Определением судьи Кассационного военного суда отказано в восстановлении срока подачи кассационной жалобы на решение гарнизонного военного суда от 10 июля 2019 г., дополнительное решение того же гарнизонного военного суда от 24 сентября 2019 г. и апелляционное определение флотского военного суда от 19 ноября 2019 г. по исковому заявлению ФКУ ЕРЦ к военнослужащему запаса Г. о взыскании излишне выплаченных денежных средств.</w:t>
      </w:r>
    </w:p>
    <w:p w:rsidR="007D7BEC" w:rsidRPr="00275D14" w:rsidRDefault="007D7BEC" w:rsidP="006B6A6E">
      <w:pPr>
        <w:spacing w:line="240" w:lineRule="auto"/>
        <w:ind w:firstLine="709"/>
        <w:contextualSpacing/>
        <w:jc w:val="both"/>
        <w:rPr>
          <w:rFonts w:ascii="Times New Roman" w:hAnsi="Times New Roman"/>
          <w:sz w:val="28"/>
          <w:szCs w:val="28"/>
        </w:rPr>
      </w:pPr>
      <w:r w:rsidRPr="00275D14">
        <w:rPr>
          <w:rFonts w:ascii="Times New Roman" w:hAnsi="Times New Roman"/>
          <w:sz w:val="28"/>
          <w:szCs w:val="28"/>
        </w:rPr>
        <w:t>Данное определение отменено по результатам коллегиального рассмотрения кассационной жалобы представителя гражданского истца.</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В определении Кассационного военного суда при этом указано, что вывод судьи о пропуске представителем гражданского истца срока подачи кассационной жалобы является правильным. Однако с приведённой в обжалуемом определении оценкой тех обстоятельств, которые сопряжены с подачей кассационной жалобы и на которые представителем гражданского истца сделана ссылка в обоснование просьбы о восстановлении пропущенного срока её подачи, согласиться нельзя.</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В соответствии с частями 1 и 6 статьи 112 ГПК РФ пропущенный срок может быть восстановлен лицам, пропустившим установленный процессуальный срок по причинам, признанным судом уважительными. При этом пропущенный процессуальный срок подачи кассационной жалобы может быть восстановлен только в исключительных случаях, если суд признает уважительными причины такого пропуска по обстоятельствам, объективно исключающим возможность подачи кассационной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7D7BEC" w:rsidRPr="00275D14" w:rsidRDefault="007D7BEC" w:rsidP="006B6A6E">
      <w:pPr>
        <w:spacing w:line="240" w:lineRule="auto"/>
        <w:ind w:firstLine="709"/>
        <w:contextualSpacing/>
        <w:jc w:val="both"/>
        <w:rPr>
          <w:rFonts w:ascii="Times New Roman" w:hAnsi="Times New Roman"/>
          <w:sz w:val="28"/>
          <w:szCs w:val="28"/>
        </w:rPr>
      </w:pPr>
      <w:r w:rsidRPr="00275D14">
        <w:rPr>
          <w:rFonts w:ascii="Times New Roman" w:hAnsi="Times New Roman"/>
          <w:sz w:val="28"/>
          <w:szCs w:val="28"/>
        </w:rPr>
        <w:t>Пленумом Верховного Суда Российской Федерации в пункте 10 постановления от 11.12.2012 № 29 «О применении судами норм гражданского процессуального законодательства, регулирующих производство в суде кассационной инстанции» даны разъяснения о том, что исходя из положений части 4 статьи 112 ГПК РФ пропущенный срок на кассационное обжалование может быть восстановлен по заявлению как физического, так и юридического лица 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жалобы в установленный срок.</w:t>
      </w:r>
    </w:p>
    <w:p w:rsidR="007D7BEC" w:rsidRPr="00275D14" w:rsidRDefault="007D7BEC" w:rsidP="006B6A6E">
      <w:pPr>
        <w:spacing w:line="240" w:lineRule="auto"/>
        <w:ind w:firstLine="709"/>
        <w:contextualSpacing/>
        <w:jc w:val="both"/>
        <w:rPr>
          <w:rFonts w:ascii="Times New Roman" w:hAnsi="Times New Roman"/>
          <w:sz w:val="28"/>
          <w:szCs w:val="28"/>
        </w:rPr>
      </w:pPr>
      <w:r w:rsidRPr="00275D14">
        <w:rPr>
          <w:rFonts w:ascii="Times New Roman" w:hAnsi="Times New Roman"/>
          <w:sz w:val="28"/>
          <w:szCs w:val="28"/>
        </w:rPr>
        <w:t xml:space="preserve">Нахождение представителя организации в командировке или отпуске, смена руководителя организации либо его нахождение в командировке или отпуске, отсутствие в штате организации юриста и тому подобные </w:t>
      </w:r>
      <w:hyperlink r:id="rId19" w:history="1">
        <w:r w:rsidRPr="00275D14">
          <w:rPr>
            <w:rFonts w:ascii="Times New Roman" w:hAnsi="Times New Roman"/>
            <w:sz w:val="28"/>
            <w:szCs w:val="28"/>
          </w:rPr>
          <w:t>обстоятельства</w:t>
        </w:r>
      </w:hyperlink>
      <w:r w:rsidRPr="00275D14">
        <w:rPr>
          <w:rFonts w:ascii="Times New Roman" w:hAnsi="Times New Roman"/>
          <w:sz w:val="28"/>
          <w:szCs w:val="28"/>
        </w:rPr>
        <w:t xml:space="preserve"> не могут рассматриваться в качестве уважительных причин пропуска юридическим лицом срока кассационного обжалования.</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При подаче кассационной жалобы представителем ФКУ ЕРЦ причинами превышения установленного частью 1 статьи 376.1 ГПК РФ срока послужили иные обстоятельства, в том числе приведённые в жалобе на определение судьи и указанные в ходатайстве о восстановлении срока обжалования, то есть оценка которых применительно к разрешению вопроса о возможности восстановления пропущенного процессуального срока должна производиться судом по правилам, определённым статьями 67, 71 ГПК РФ, на основании  исследования фактических обстоятельств дела.</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Обжалуемое определение такого исследования и оценки не содержит.</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Вместе с тем, из материалов дела видно, что кассационная жалоба и заявление о восстановлении срока её подачи, тексты которых были исполнены с применением средств оргтехники другим сотрудником организации, а затем подписаны представителем ФКУ ЕРЦ и вместе с приложенными к ним документами в дальнейшем передавались для регистрации по учёту служебных документов (исходящих). Такая передача состоялась до истечения срока подачи кассационной жалобы, на что указывает присвоение каждому из двух указанных документов самостоятельного регистрационного номера, состоящего из шести циферных символов, от 19 февраля 2020 г.</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Подобные действия полностью соответствуют требованиям Инструкции по делопроизводству в Вооружённых Силах Российской Федерации, утверждённой приказом Минобороны России от 04.04.2017       № 170, в частности её пункту 123, где содержится прямой запрет на отправку служебных документов без регистрации.</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 xml:space="preserve">Согласно пункту 125 названной Инструкции переданные для регистрации документы подлежали отправке в тот же день или на следующий рабочий день. </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 xml:space="preserve">В организации почтовой связи они были приняты согласно реестру вместе с рядом других документов, в том числе имеющих номера, которые указывают на то, что регистрация их осуществлена ранее, чем кассационная жалоба по настоящему административному делу и заявление о восстановлении срока её подачи. При этом реестр, датированный 21 февраля 2020 г., оформлен в отделении почтовой связи «Почты России» ненадлежащим образом, поскольку графы, в которых следовало указать данные лица, уполномоченного от имени сдавшей почтовые отправления организации, не заполнены, имеется лишь подпись и оттиск печати «Для пакетов» № 3. Какой-либо информации в отношении лица, принявшего почтовые отправления по реестру, не внесено в него вовсе. Отсутствует в отведённом для этой цели поле и оттиск контрольного почтового штемпеля отделения почтовой связи, а оттиски такого штемпеля с указанием даты 21 февраля 2020 г. исполнены в иных частях реестра, для этого не предназначенных. </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 xml:space="preserve">Такие данные указывают на то, что пропуск срока подачи кассационной жалобы обусловлен исключительно допущенными при её сдаче в организацию почтовой связи нарушениями того порядка, который установлен соответствующей Инструкцией и иными актами, регламентирующими реализацию договорных взаимоотношений между Расчётным центром и этой организацией. </w:t>
      </w:r>
    </w:p>
    <w:p w:rsidR="007D7BEC" w:rsidRPr="00275D14"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Со стороны представителя ФКУ ЕРЦ, уполномоченной на подачу кассационной жалобы, признаков небрежности, недобросовестности либо злоупотребления процессуальными правами не усматривается. Напротив, при сдаче в пределах установленного законом срока кассационной жалобы для её регистрации и последующей отправки посредством почтовой связи названный представитель заблаговременно оформила ходатайство с просьбой о восстановлении процессуального срока исходя из длительности прохождения почтовых отправлений, объёма корреспонденции и фактических условий осуществления документооборота.</w:t>
      </w:r>
    </w:p>
    <w:p w:rsidR="007D7BEC" w:rsidRPr="005F2F77" w:rsidRDefault="007D7BEC" w:rsidP="006B6A6E">
      <w:pPr>
        <w:spacing w:line="240" w:lineRule="auto"/>
        <w:ind w:firstLine="708"/>
        <w:contextualSpacing/>
        <w:jc w:val="both"/>
        <w:rPr>
          <w:rFonts w:ascii="Times New Roman" w:hAnsi="Times New Roman"/>
          <w:sz w:val="28"/>
          <w:szCs w:val="28"/>
        </w:rPr>
      </w:pPr>
      <w:r w:rsidRPr="00275D14">
        <w:rPr>
          <w:rFonts w:ascii="Times New Roman" w:hAnsi="Times New Roman"/>
          <w:sz w:val="28"/>
          <w:szCs w:val="28"/>
        </w:rPr>
        <w:t xml:space="preserve">При указанных обстоятельствах срок подачи кассационной жалобы, пропуск которого как в процессуальном смысле, так и фактически, составил два дня, судебная коллегия сочла подлежащим восстановлению. Отметила при этом, что именно такое процессуальное решение будет способствовать реализации задач гражданского судопроизводства, которые определены в статье 2 ГПК РФ, в том числе исходя из правового понимания сути разумного срока судопроизводства, содержание которого раскрывается в статье 6.1 того же Кодекса, с учётом особенностей и сроков производства по конкретному гражданскому делу, продолжительность рассмотрения которого судами первой и апелляционной инстанций превысила пять месяцев, и того значимого обстоятельства, что восстановление процессуальных сроков призвано гарантировать права лиц, объективно не имевших возможности </w:t>
      </w:r>
      <w:r w:rsidRPr="005F2F77">
        <w:rPr>
          <w:rFonts w:ascii="Times New Roman" w:hAnsi="Times New Roman"/>
          <w:sz w:val="28"/>
          <w:szCs w:val="28"/>
        </w:rPr>
        <w:t>подать жалобу в установленный законом срок, а также, как в данном конкретном случае, обеспечить цели реализации права на доступ к правосудию участника, действующего добросовестно и проявляющего достаточную осмотрительность.</w:t>
      </w:r>
    </w:p>
    <w:p w:rsidR="007D7BEC" w:rsidRPr="005F2F77" w:rsidRDefault="007D7BEC" w:rsidP="005F2F77">
      <w:pPr>
        <w:spacing w:line="240" w:lineRule="auto"/>
        <w:ind w:firstLine="708"/>
        <w:contextualSpacing/>
        <w:jc w:val="both"/>
        <w:rPr>
          <w:rFonts w:ascii="Times New Roman" w:hAnsi="Times New Roman"/>
          <w:sz w:val="28"/>
          <w:szCs w:val="28"/>
        </w:rPr>
      </w:pPr>
    </w:p>
    <w:p w:rsidR="007D7BEC" w:rsidRPr="005F2F77" w:rsidRDefault="007D7BEC" w:rsidP="005F2F77">
      <w:pPr>
        <w:spacing w:line="240" w:lineRule="auto"/>
        <w:ind w:firstLine="708"/>
        <w:contextualSpacing/>
        <w:jc w:val="both"/>
        <w:rPr>
          <w:rFonts w:ascii="Times New Roman" w:hAnsi="Times New Roman"/>
          <w:b/>
          <w:sz w:val="28"/>
          <w:szCs w:val="27"/>
        </w:rPr>
      </w:pPr>
      <w:r w:rsidRPr="005F2F77">
        <w:rPr>
          <w:rFonts w:ascii="Times New Roman" w:hAnsi="Times New Roman"/>
          <w:b/>
          <w:sz w:val="28"/>
          <w:szCs w:val="27"/>
        </w:rPr>
        <w:t>Заявление ответчика о применении последствий пропуска срока исковой давности обязывает суд исследовать в судебном заседании связанные с этим обстоятельства.</w:t>
      </w:r>
    </w:p>
    <w:p w:rsidR="007D7BEC" w:rsidRPr="005F2F77" w:rsidRDefault="007D7BEC" w:rsidP="005F2F77">
      <w:pPr>
        <w:pStyle w:val="a4"/>
        <w:tabs>
          <w:tab w:val="left" w:pos="6915"/>
        </w:tabs>
        <w:spacing w:before="0" w:beforeAutospacing="0" w:after="0" w:afterAutospacing="0"/>
        <w:ind w:firstLine="709"/>
        <w:jc w:val="both"/>
        <w:rPr>
          <w:sz w:val="28"/>
          <w:szCs w:val="27"/>
        </w:rPr>
      </w:pP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sidRPr="005F2F77">
        <w:rPr>
          <w:rFonts w:ascii="Times New Roman" w:hAnsi="Times New Roman"/>
          <w:sz w:val="28"/>
          <w:szCs w:val="28"/>
        </w:rPr>
        <w:t xml:space="preserve">Решением гарнизонного военного суда, оставленным без изменения </w:t>
      </w:r>
      <w:r>
        <w:rPr>
          <w:rFonts w:ascii="Times New Roman" w:hAnsi="Times New Roman"/>
          <w:sz w:val="28"/>
          <w:szCs w:val="28"/>
        </w:rPr>
        <w:t>окружным военным судом</w:t>
      </w:r>
      <w:r w:rsidRPr="00EA7DFE">
        <w:rPr>
          <w:rFonts w:ascii="Times New Roman" w:hAnsi="Times New Roman"/>
          <w:sz w:val="28"/>
          <w:szCs w:val="28"/>
        </w:rPr>
        <w:t>, удовлетворён</w:t>
      </w:r>
      <w:r>
        <w:rPr>
          <w:rFonts w:ascii="Times New Roman" w:hAnsi="Times New Roman"/>
          <w:sz w:val="28"/>
          <w:szCs w:val="28"/>
        </w:rPr>
        <w:t xml:space="preserve"> иск ФКУ ЕРЦ</w:t>
      </w:r>
      <w:r w:rsidRPr="00EA7DFE">
        <w:rPr>
          <w:rFonts w:ascii="Times New Roman" w:hAnsi="Times New Roman"/>
          <w:sz w:val="28"/>
          <w:szCs w:val="28"/>
        </w:rPr>
        <w:t xml:space="preserve"> к</w:t>
      </w:r>
      <w:r>
        <w:rPr>
          <w:rFonts w:ascii="Times New Roman" w:hAnsi="Times New Roman"/>
          <w:sz w:val="28"/>
          <w:szCs w:val="28"/>
        </w:rPr>
        <w:t xml:space="preserve"> военнослужащему запаса</w:t>
      </w:r>
      <w:r w:rsidRPr="00EA7DFE">
        <w:rPr>
          <w:rFonts w:ascii="Times New Roman" w:hAnsi="Times New Roman"/>
          <w:sz w:val="28"/>
          <w:szCs w:val="28"/>
        </w:rPr>
        <w:t xml:space="preserve"> П.</w:t>
      </w:r>
      <w:r>
        <w:rPr>
          <w:rFonts w:ascii="Times New Roman" w:hAnsi="Times New Roman"/>
          <w:sz w:val="28"/>
          <w:szCs w:val="28"/>
        </w:rPr>
        <w:t xml:space="preserve"> о взыскании денежных средств, необоснованно выплаченных в качестве денежного довольствия.</w:t>
      </w: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EA7DFE">
        <w:rPr>
          <w:rFonts w:ascii="Times New Roman" w:hAnsi="Times New Roman"/>
          <w:sz w:val="28"/>
          <w:szCs w:val="28"/>
        </w:rPr>
        <w:t>остановленные по гражданскому делу судебные акты</w:t>
      </w:r>
      <w:r>
        <w:rPr>
          <w:rFonts w:ascii="Times New Roman" w:hAnsi="Times New Roman"/>
          <w:sz w:val="28"/>
          <w:szCs w:val="28"/>
        </w:rPr>
        <w:t xml:space="preserve"> отменены по кассационной жалобе </w:t>
      </w:r>
      <w:r w:rsidRPr="00EA7DFE">
        <w:rPr>
          <w:rFonts w:ascii="Times New Roman" w:hAnsi="Times New Roman"/>
          <w:sz w:val="28"/>
          <w:szCs w:val="28"/>
        </w:rPr>
        <w:t>ответчик</w:t>
      </w:r>
      <w:r>
        <w:rPr>
          <w:rFonts w:ascii="Times New Roman" w:hAnsi="Times New Roman"/>
          <w:sz w:val="28"/>
          <w:szCs w:val="28"/>
        </w:rPr>
        <w:t>а ввиду следующих оснований</w:t>
      </w:r>
      <w:r w:rsidRPr="00EA7DFE">
        <w:rPr>
          <w:rFonts w:ascii="Times New Roman" w:hAnsi="Times New Roman"/>
          <w:sz w:val="28"/>
          <w:szCs w:val="28"/>
        </w:rPr>
        <w:t>.</w:t>
      </w:r>
    </w:p>
    <w:p w:rsidR="007D7BEC" w:rsidRPr="00EA7DFE" w:rsidRDefault="007D7BEC" w:rsidP="006B6A6E">
      <w:pPr>
        <w:pStyle w:val="a5"/>
        <w:ind w:firstLine="709"/>
        <w:jc w:val="both"/>
        <w:rPr>
          <w:sz w:val="28"/>
          <w:szCs w:val="28"/>
        </w:rPr>
      </w:pPr>
      <w:r w:rsidRPr="00EA7DFE">
        <w:rPr>
          <w:sz w:val="28"/>
          <w:szCs w:val="28"/>
        </w:rPr>
        <w:t xml:space="preserve">Как установлено судами первой и апелляционной инстанций и подтверждается материалами дела, П. </w:t>
      </w:r>
      <w:r>
        <w:rPr>
          <w:sz w:val="28"/>
          <w:szCs w:val="28"/>
        </w:rPr>
        <w:t xml:space="preserve">в </w:t>
      </w:r>
      <w:r w:rsidRPr="00EA7DFE">
        <w:rPr>
          <w:sz w:val="28"/>
          <w:szCs w:val="28"/>
        </w:rPr>
        <w:t>июн</w:t>
      </w:r>
      <w:r>
        <w:rPr>
          <w:sz w:val="28"/>
          <w:szCs w:val="28"/>
        </w:rPr>
        <w:t>е</w:t>
      </w:r>
      <w:r w:rsidRPr="00EA7DFE">
        <w:rPr>
          <w:sz w:val="28"/>
          <w:szCs w:val="28"/>
        </w:rPr>
        <w:t xml:space="preserve"> 2010 г. </w:t>
      </w:r>
      <w:r>
        <w:rPr>
          <w:sz w:val="28"/>
          <w:szCs w:val="28"/>
        </w:rPr>
        <w:t>досрочно уволен в запас п</w:t>
      </w:r>
      <w:r w:rsidRPr="00EA7DFE">
        <w:rPr>
          <w:sz w:val="28"/>
          <w:szCs w:val="28"/>
        </w:rPr>
        <w:t xml:space="preserve">риказом командующего войсками военного округа, а из списков личного состава воинской части </w:t>
      </w:r>
      <w:r>
        <w:rPr>
          <w:sz w:val="28"/>
          <w:szCs w:val="28"/>
        </w:rPr>
        <w:t xml:space="preserve">он </w:t>
      </w:r>
      <w:r w:rsidRPr="00EA7DFE">
        <w:rPr>
          <w:sz w:val="28"/>
          <w:szCs w:val="28"/>
        </w:rPr>
        <w:t xml:space="preserve">исключён с 17 апреля </w:t>
      </w:r>
      <w:r>
        <w:rPr>
          <w:sz w:val="28"/>
          <w:szCs w:val="28"/>
        </w:rPr>
        <w:t>того же года,</w:t>
      </w:r>
      <w:r w:rsidRPr="00EA7DFE">
        <w:rPr>
          <w:sz w:val="28"/>
          <w:szCs w:val="28"/>
        </w:rPr>
        <w:t xml:space="preserve"> что повлекло прекращение обеспечения его с указанной даты положенными военнослужащим видами довольствия.</w:t>
      </w:r>
      <w:r>
        <w:rPr>
          <w:sz w:val="28"/>
          <w:szCs w:val="28"/>
        </w:rPr>
        <w:t xml:space="preserve"> Однако в январе </w:t>
      </w:r>
      <w:r w:rsidRPr="00EA7DFE">
        <w:rPr>
          <w:sz w:val="28"/>
          <w:szCs w:val="28"/>
        </w:rPr>
        <w:t>2012 г. П.</w:t>
      </w:r>
      <w:r>
        <w:rPr>
          <w:sz w:val="28"/>
          <w:szCs w:val="28"/>
        </w:rPr>
        <w:t xml:space="preserve"> </w:t>
      </w:r>
      <w:r w:rsidRPr="00EA7DFE">
        <w:rPr>
          <w:sz w:val="28"/>
          <w:szCs w:val="28"/>
        </w:rPr>
        <w:t xml:space="preserve">было начислено денежное довольствие за названный месяц, после чего </w:t>
      </w:r>
      <w:r>
        <w:rPr>
          <w:sz w:val="28"/>
          <w:szCs w:val="28"/>
        </w:rPr>
        <w:t>ФКУ ЕРЦ</w:t>
      </w:r>
      <w:r w:rsidRPr="00EA7DFE">
        <w:rPr>
          <w:sz w:val="28"/>
          <w:szCs w:val="28"/>
        </w:rPr>
        <w:t xml:space="preserve"> </w:t>
      </w:r>
      <w:r>
        <w:rPr>
          <w:sz w:val="28"/>
          <w:szCs w:val="28"/>
        </w:rPr>
        <w:t>вновь</w:t>
      </w:r>
      <w:r w:rsidRPr="008C5731">
        <w:rPr>
          <w:sz w:val="28"/>
          <w:szCs w:val="28"/>
        </w:rPr>
        <w:t xml:space="preserve"> </w:t>
      </w:r>
      <w:r>
        <w:rPr>
          <w:sz w:val="28"/>
          <w:szCs w:val="28"/>
        </w:rPr>
        <w:t>прекратило</w:t>
      </w:r>
      <w:r w:rsidRPr="008C5731">
        <w:rPr>
          <w:sz w:val="28"/>
          <w:szCs w:val="28"/>
        </w:rPr>
        <w:t xml:space="preserve"> </w:t>
      </w:r>
      <w:r w:rsidRPr="00EA7DFE">
        <w:rPr>
          <w:sz w:val="28"/>
          <w:szCs w:val="28"/>
        </w:rPr>
        <w:t>выплаты.</w:t>
      </w: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sidRPr="00EA7DFE">
        <w:rPr>
          <w:rStyle w:val="font2"/>
          <w:rFonts w:ascii="Times New Roman" w:hAnsi="Times New Roman"/>
          <w:sz w:val="28"/>
          <w:szCs w:val="28"/>
        </w:rPr>
        <w:t>При этом в</w:t>
      </w:r>
      <w:r>
        <w:rPr>
          <w:rStyle w:val="font2"/>
          <w:rFonts w:ascii="Times New Roman" w:hAnsi="Times New Roman"/>
          <w:sz w:val="28"/>
          <w:szCs w:val="28"/>
        </w:rPr>
        <w:t xml:space="preserve"> </w:t>
      </w:r>
      <w:r w:rsidRPr="00EA7DFE">
        <w:rPr>
          <w:rFonts w:ascii="Times New Roman" w:hAnsi="Times New Roman"/>
          <w:sz w:val="28"/>
          <w:szCs w:val="28"/>
        </w:rPr>
        <w:t>акте Счётной палаты Российской Федерации от 28 ноября 2014 г.</w:t>
      </w:r>
      <w:r>
        <w:rPr>
          <w:rFonts w:ascii="Times New Roman" w:hAnsi="Times New Roman"/>
          <w:sz w:val="28"/>
          <w:szCs w:val="28"/>
        </w:rPr>
        <w:t xml:space="preserve"> </w:t>
      </w:r>
      <w:r w:rsidRPr="00EA7DFE">
        <w:rPr>
          <w:rFonts w:ascii="Times New Roman" w:hAnsi="Times New Roman"/>
          <w:sz w:val="28"/>
          <w:szCs w:val="28"/>
        </w:rPr>
        <w:t>по результатам контрольного мероприятия «Проверка законности, эффективности и целевого использования средств Федерального бюджета, направленных в 2011-2013 годах и истекшем периоде 2014 года на реформирование и функционирование системы финансового обеспечения Вооружённых Сил Российской Федерации» указано, что</w:t>
      </w:r>
      <w:r>
        <w:rPr>
          <w:rFonts w:ascii="Times New Roman" w:hAnsi="Times New Roman"/>
          <w:sz w:val="28"/>
          <w:szCs w:val="28"/>
        </w:rPr>
        <w:t xml:space="preserve"> </w:t>
      </w:r>
      <w:r w:rsidRPr="00EA7DFE">
        <w:rPr>
          <w:rFonts w:ascii="Times New Roman" w:hAnsi="Times New Roman"/>
          <w:sz w:val="28"/>
          <w:szCs w:val="28"/>
        </w:rPr>
        <w:t xml:space="preserve">в бюджетном учёте </w:t>
      </w:r>
      <w:r>
        <w:rPr>
          <w:rFonts w:ascii="Times New Roman" w:hAnsi="Times New Roman"/>
          <w:sz w:val="28"/>
          <w:szCs w:val="28"/>
        </w:rPr>
        <w:t xml:space="preserve">ФКУ ЕРЦ </w:t>
      </w:r>
      <w:r w:rsidRPr="00EA7DFE">
        <w:rPr>
          <w:rFonts w:ascii="Times New Roman" w:hAnsi="Times New Roman"/>
          <w:sz w:val="28"/>
          <w:szCs w:val="28"/>
        </w:rPr>
        <w:t>не учтён причинённый государству ущерб в виде сумм излишне выплаченного денежного довольствия военнослужащим, допущенный по причине изменения ранее введённой кадровыми органами информации в специальное программное обеспечение «Алушта».</w:t>
      </w: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sidRPr="00EA7DFE">
        <w:rPr>
          <w:rFonts w:ascii="Times New Roman" w:hAnsi="Times New Roman"/>
          <w:sz w:val="28"/>
          <w:szCs w:val="28"/>
        </w:rPr>
        <w:t xml:space="preserve">В данной связи в приложении № </w:t>
      </w:r>
      <w:r>
        <w:rPr>
          <w:rFonts w:ascii="Times New Roman" w:hAnsi="Times New Roman"/>
          <w:sz w:val="28"/>
          <w:szCs w:val="28"/>
        </w:rPr>
        <w:t>7 к данному Акту отмечена сумма,</w:t>
      </w:r>
      <w:r w:rsidRPr="00EA7DFE">
        <w:rPr>
          <w:rFonts w:ascii="Times New Roman" w:hAnsi="Times New Roman"/>
          <w:sz w:val="28"/>
          <w:szCs w:val="28"/>
        </w:rPr>
        <w:t xml:space="preserve"> излишне выплаченная </w:t>
      </w:r>
      <w:r>
        <w:rPr>
          <w:rFonts w:ascii="Times New Roman" w:hAnsi="Times New Roman"/>
          <w:sz w:val="28"/>
          <w:szCs w:val="28"/>
        </w:rPr>
        <w:t>военнослужащему</w:t>
      </w:r>
      <w:r w:rsidRPr="00EA7DFE">
        <w:rPr>
          <w:rFonts w:ascii="Times New Roman" w:hAnsi="Times New Roman"/>
          <w:sz w:val="28"/>
          <w:szCs w:val="28"/>
        </w:rPr>
        <w:t xml:space="preserve"> П. в качестве денежного довольствия за январь 2012 г. </w:t>
      </w: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sidRPr="00EA7DFE">
        <w:rPr>
          <w:rFonts w:ascii="Times New Roman" w:hAnsi="Times New Roman"/>
          <w:sz w:val="28"/>
          <w:szCs w:val="28"/>
        </w:rPr>
        <w:t xml:space="preserve">Согласно штампу на конверте исковое заявление </w:t>
      </w:r>
      <w:r>
        <w:rPr>
          <w:rFonts w:ascii="Times New Roman" w:hAnsi="Times New Roman"/>
          <w:sz w:val="28"/>
          <w:szCs w:val="28"/>
        </w:rPr>
        <w:t xml:space="preserve">ФКУ ЕРЦ </w:t>
      </w:r>
      <w:r w:rsidRPr="00EA7DFE">
        <w:rPr>
          <w:rFonts w:ascii="Times New Roman" w:hAnsi="Times New Roman"/>
          <w:sz w:val="28"/>
          <w:szCs w:val="28"/>
        </w:rPr>
        <w:t xml:space="preserve">о взыскании с </w:t>
      </w:r>
      <w:r>
        <w:rPr>
          <w:rFonts w:ascii="Times New Roman" w:hAnsi="Times New Roman"/>
          <w:sz w:val="28"/>
          <w:szCs w:val="28"/>
        </w:rPr>
        <w:t>последнего</w:t>
      </w:r>
      <w:r w:rsidRPr="00EA7DFE">
        <w:rPr>
          <w:rFonts w:ascii="Times New Roman" w:hAnsi="Times New Roman"/>
          <w:sz w:val="28"/>
          <w:szCs w:val="28"/>
        </w:rPr>
        <w:t xml:space="preserve"> излишне выплаченных денежных средств направлено в гарнизонный военный суд 29 декабря 2018 г.</w:t>
      </w:r>
    </w:p>
    <w:p w:rsidR="007D7BEC" w:rsidRPr="00EA7DFE" w:rsidRDefault="007D7BEC" w:rsidP="006B6A6E">
      <w:pPr>
        <w:autoSpaceDE w:val="0"/>
        <w:autoSpaceDN w:val="0"/>
        <w:adjustRightInd w:val="0"/>
        <w:spacing w:after="0" w:line="240" w:lineRule="auto"/>
        <w:ind w:firstLine="709"/>
        <w:jc w:val="both"/>
        <w:rPr>
          <w:rStyle w:val="font2"/>
          <w:rFonts w:ascii="Times New Roman" w:hAnsi="Times New Roman"/>
          <w:sz w:val="28"/>
          <w:szCs w:val="28"/>
        </w:rPr>
      </w:pPr>
      <w:r w:rsidRPr="00EA7DFE">
        <w:rPr>
          <w:rFonts w:ascii="Times New Roman" w:hAnsi="Times New Roman"/>
          <w:sz w:val="28"/>
          <w:szCs w:val="28"/>
        </w:rPr>
        <w:t xml:space="preserve">При таких данных </w:t>
      </w:r>
      <w:r>
        <w:rPr>
          <w:rFonts w:ascii="Times New Roman" w:hAnsi="Times New Roman"/>
          <w:sz w:val="28"/>
          <w:szCs w:val="28"/>
        </w:rPr>
        <w:t xml:space="preserve">Кассационный военный суд признал обоснованным </w:t>
      </w:r>
      <w:r w:rsidRPr="00EA7DFE">
        <w:rPr>
          <w:rFonts w:ascii="Times New Roman" w:hAnsi="Times New Roman"/>
          <w:sz w:val="28"/>
          <w:szCs w:val="28"/>
        </w:rPr>
        <w:t xml:space="preserve">утверждение гражданского ответчика </w:t>
      </w:r>
      <w:r>
        <w:rPr>
          <w:rFonts w:ascii="Times New Roman" w:hAnsi="Times New Roman"/>
          <w:sz w:val="28"/>
          <w:szCs w:val="28"/>
        </w:rPr>
        <w:t xml:space="preserve">в кассационной жалобе </w:t>
      </w:r>
      <w:r w:rsidRPr="00EA7DFE">
        <w:rPr>
          <w:rFonts w:ascii="Times New Roman" w:hAnsi="Times New Roman"/>
          <w:sz w:val="28"/>
          <w:szCs w:val="28"/>
        </w:rPr>
        <w:t xml:space="preserve">о том, что исковое заявление в суд о взыскании денежных средств в возмещение излишне произведённых ему выплат подано </w:t>
      </w:r>
      <w:r>
        <w:rPr>
          <w:rFonts w:ascii="Times New Roman" w:hAnsi="Times New Roman"/>
          <w:sz w:val="28"/>
          <w:szCs w:val="28"/>
        </w:rPr>
        <w:t xml:space="preserve">ФКУ ЕРЦ </w:t>
      </w:r>
      <w:r w:rsidRPr="00EA7DFE">
        <w:rPr>
          <w:rFonts w:ascii="Times New Roman" w:hAnsi="Times New Roman"/>
          <w:sz w:val="28"/>
          <w:szCs w:val="28"/>
        </w:rPr>
        <w:t>за пределами трёхлетнего срока с момента, когда являющемуся государственным органом истцу стало известно о причинении материального ущерба.</w:t>
      </w:r>
    </w:p>
    <w:p w:rsidR="007D7BEC" w:rsidRPr="00EA7DFE" w:rsidRDefault="007D7BEC" w:rsidP="006B6A6E">
      <w:pPr>
        <w:autoSpaceDE w:val="0"/>
        <w:autoSpaceDN w:val="0"/>
        <w:adjustRightInd w:val="0"/>
        <w:spacing w:after="0" w:line="240" w:lineRule="auto"/>
        <w:ind w:firstLine="709"/>
        <w:contextualSpacing/>
        <w:jc w:val="both"/>
        <w:rPr>
          <w:rFonts w:ascii="Times New Roman" w:hAnsi="Times New Roman"/>
          <w:sz w:val="28"/>
          <w:szCs w:val="28"/>
        </w:rPr>
      </w:pPr>
      <w:r w:rsidRPr="00EA7DFE">
        <w:rPr>
          <w:rFonts w:ascii="Times New Roman" w:hAnsi="Times New Roman"/>
          <w:sz w:val="28"/>
          <w:szCs w:val="28"/>
        </w:rPr>
        <w:t>Пунктом 15 постановления Пленума Верховного Суда Российской Федерации от 29</w:t>
      </w:r>
      <w:r>
        <w:rPr>
          <w:rFonts w:ascii="Times New Roman" w:hAnsi="Times New Roman"/>
          <w:sz w:val="28"/>
          <w:szCs w:val="28"/>
        </w:rPr>
        <w:t>.09.</w:t>
      </w:r>
      <w:r w:rsidRPr="00EA7DFE">
        <w:rPr>
          <w:rFonts w:ascii="Times New Roman" w:hAnsi="Times New Roman"/>
          <w:sz w:val="28"/>
          <w:szCs w:val="28"/>
        </w:rPr>
        <w:t>2015</w:t>
      </w:r>
      <w:r>
        <w:rPr>
          <w:rFonts w:ascii="Times New Roman" w:hAnsi="Times New Roman"/>
          <w:sz w:val="28"/>
          <w:szCs w:val="28"/>
        </w:rPr>
        <w:t xml:space="preserve"> </w:t>
      </w:r>
      <w:r w:rsidRPr="00EA7DFE">
        <w:rPr>
          <w:rFonts w:ascii="Times New Roman" w:hAnsi="Times New Roman"/>
          <w:sz w:val="28"/>
          <w:szCs w:val="28"/>
        </w:rPr>
        <w:t xml:space="preserve">№ 43 «О некоторых вопросах, связанных с применением Гражданского кодекса Российской Федерации об исковой давности» разъяснено, что истечение срока исковой давности является самостоятельным основанием для отказа в иске (абзац 2 пункта 2 статьи 199 </w:t>
      </w:r>
      <w:r>
        <w:rPr>
          <w:rFonts w:ascii="Times New Roman" w:hAnsi="Times New Roman"/>
          <w:sz w:val="28"/>
          <w:szCs w:val="28"/>
        </w:rPr>
        <w:t>ГК РФ</w:t>
      </w:r>
      <w:r w:rsidRPr="00EA7DFE">
        <w:rPr>
          <w:rFonts w:ascii="Times New Roman" w:hAnsi="Times New Roman"/>
          <w:sz w:val="28"/>
          <w:szCs w:val="28"/>
        </w:rPr>
        <w:t xml:space="preserve">). Если будет установлено, что сторона по делу пропустила срок исковой давности и не имеется уважительных причин для восстановления этого срока для истца </w:t>
      </w:r>
      <w:r>
        <w:rPr>
          <w:rFonts w:ascii="Times New Roman" w:hAnsi="Times New Roman"/>
          <w:sz w:val="28"/>
          <w:szCs w:val="28"/>
        </w:rPr>
        <w:t>–</w:t>
      </w:r>
      <w:r w:rsidRPr="00EA7DFE">
        <w:rPr>
          <w:rFonts w:ascii="Times New Roman" w:hAnsi="Times New Roman"/>
          <w:sz w:val="28"/>
          <w:szCs w:val="28"/>
        </w:rPr>
        <w:t xml:space="preserve"> физического</w:t>
      </w:r>
      <w:r>
        <w:rPr>
          <w:rFonts w:ascii="Times New Roman" w:hAnsi="Times New Roman"/>
          <w:sz w:val="28"/>
          <w:szCs w:val="28"/>
        </w:rPr>
        <w:t xml:space="preserve"> </w:t>
      </w:r>
      <w:r w:rsidRPr="00EA7DFE">
        <w:rPr>
          <w:rFonts w:ascii="Times New Roman" w:hAnsi="Times New Roman"/>
          <w:sz w:val="28"/>
          <w:szCs w:val="28"/>
        </w:rPr>
        <w:t>лица, то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w:t>
      </w:r>
    </w:p>
    <w:p w:rsidR="007D7BEC" w:rsidRPr="00EA7DFE" w:rsidRDefault="007D7BEC" w:rsidP="006B6A6E">
      <w:pPr>
        <w:autoSpaceDE w:val="0"/>
        <w:autoSpaceDN w:val="0"/>
        <w:adjustRightInd w:val="0"/>
        <w:spacing w:after="0" w:line="240" w:lineRule="auto"/>
        <w:ind w:firstLine="709"/>
        <w:contextualSpacing/>
        <w:jc w:val="both"/>
        <w:rPr>
          <w:rFonts w:ascii="Times New Roman" w:hAnsi="Times New Roman"/>
          <w:sz w:val="28"/>
          <w:szCs w:val="28"/>
        </w:rPr>
      </w:pPr>
      <w:r w:rsidRPr="00EA7DFE">
        <w:rPr>
          <w:rFonts w:ascii="Times New Roman" w:hAnsi="Times New Roman"/>
          <w:sz w:val="28"/>
          <w:szCs w:val="28"/>
        </w:rPr>
        <w:t>Такое правовое регулирование направлено на создание определённости и устойчивости правовых связей между участниками правоотношений, их дисциплинирование, обеспечение своевременной защиты прав и интересов субъектов правоотношений, поскольку отсутствие разумных временных ограничений для принудительной защиты нарушенных прав приводило бы к ущемлению охраняемых законом прав и интересов ответчиков и третьих лиц, которые не всегда могли бы заранее учесть необходимость собирания и сохранения значимых для рассмотрения дела сведений и фактов. Применение судом по заявлению стороны в споре исковой давности защищает участников правоотношений от необоснованных притязаний и одновременно побуждает их своевременно заботиться об осуществлении и защите своих прав.</w:t>
      </w:r>
    </w:p>
    <w:p w:rsidR="007D7BEC" w:rsidRPr="00EA7DFE" w:rsidRDefault="007D7BEC" w:rsidP="006B6A6E">
      <w:pPr>
        <w:autoSpaceDE w:val="0"/>
        <w:autoSpaceDN w:val="0"/>
        <w:adjustRightInd w:val="0"/>
        <w:spacing w:after="0" w:line="240" w:lineRule="auto"/>
        <w:ind w:firstLine="709"/>
        <w:contextualSpacing/>
        <w:jc w:val="both"/>
        <w:rPr>
          <w:rFonts w:ascii="Times New Roman" w:hAnsi="Times New Roman"/>
          <w:sz w:val="28"/>
          <w:szCs w:val="28"/>
        </w:rPr>
      </w:pPr>
      <w:r w:rsidRPr="00EA7DFE">
        <w:rPr>
          <w:rFonts w:ascii="Times New Roman" w:hAnsi="Times New Roman"/>
          <w:sz w:val="28"/>
          <w:szCs w:val="28"/>
        </w:rPr>
        <w:t>В материалах дела имеются данные</w:t>
      </w:r>
      <w:r>
        <w:rPr>
          <w:rFonts w:ascii="Times New Roman" w:hAnsi="Times New Roman"/>
          <w:sz w:val="28"/>
          <w:szCs w:val="28"/>
        </w:rPr>
        <w:t xml:space="preserve"> о</w:t>
      </w:r>
      <w:r w:rsidRPr="00EA7DFE">
        <w:rPr>
          <w:rFonts w:ascii="Times New Roman" w:hAnsi="Times New Roman"/>
          <w:sz w:val="28"/>
          <w:szCs w:val="28"/>
        </w:rPr>
        <w:t xml:space="preserve"> то</w:t>
      </w:r>
      <w:r>
        <w:rPr>
          <w:rFonts w:ascii="Times New Roman" w:hAnsi="Times New Roman"/>
          <w:sz w:val="28"/>
          <w:szCs w:val="28"/>
        </w:rPr>
        <w:t>м</w:t>
      </w:r>
      <w:r w:rsidRPr="00EA7DFE">
        <w:rPr>
          <w:rFonts w:ascii="Times New Roman" w:hAnsi="Times New Roman"/>
          <w:sz w:val="28"/>
          <w:szCs w:val="28"/>
        </w:rPr>
        <w:t>, что Счётной палатой Российской Федерации мероприятия</w:t>
      </w:r>
      <w:r>
        <w:rPr>
          <w:rFonts w:ascii="Times New Roman" w:hAnsi="Times New Roman"/>
          <w:sz w:val="28"/>
          <w:szCs w:val="28"/>
        </w:rPr>
        <w:t>, предусмотренные пунктом</w:t>
      </w:r>
      <w:r w:rsidRPr="00EA7DFE">
        <w:rPr>
          <w:rFonts w:ascii="Times New Roman" w:hAnsi="Times New Roman"/>
          <w:sz w:val="28"/>
          <w:szCs w:val="28"/>
        </w:rPr>
        <w:t xml:space="preserve"> 1 ч</w:t>
      </w:r>
      <w:r>
        <w:rPr>
          <w:rFonts w:ascii="Times New Roman" w:hAnsi="Times New Roman"/>
          <w:sz w:val="28"/>
          <w:szCs w:val="28"/>
        </w:rPr>
        <w:t>асти</w:t>
      </w:r>
      <w:r w:rsidRPr="00EA7DFE">
        <w:rPr>
          <w:rFonts w:ascii="Times New Roman" w:hAnsi="Times New Roman"/>
          <w:sz w:val="28"/>
          <w:szCs w:val="28"/>
        </w:rPr>
        <w:t xml:space="preserve"> 1 ст</w:t>
      </w:r>
      <w:r>
        <w:rPr>
          <w:rFonts w:ascii="Times New Roman" w:hAnsi="Times New Roman"/>
          <w:sz w:val="28"/>
          <w:szCs w:val="28"/>
        </w:rPr>
        <w:t>атьи</w:t>
      </w:r>
      <w:r w:rsidRPr="00EA7DFE">
        <w:rPr>
          <w:rFonts w:ascii="Times New Roman" w:hAnsi="Times New Roman"/>
          <w:sz w:val="28"/>
          <w:szCs w:val="28"/>
        </w:rPr>
        <w:t xml:space="preserve"> 13 и ч</w:t>
      </w:r>
      <w:r>
        <w:rPr>
          <w:rFonts w:ascii="Times New Roman" w:hAnsi="Times New Roman"/>
          <w:sz w:val="28"/>
          <w:szCs w:val="28"/>
        </w:rPr>
        <w:t>асти</w:t>
      </w:r>
      <w:r w:rsidRPr="00EA7DFE">
        <w:rPr>
          <w:rFonts w:ascii="Times New Roman" w:hAnsi="Times New Roman"/>
          <w:sz w:val="28"/>
          <w:szCs w:val="28"/>
        </w:rPr>
        <w:t xml:space="preserve"> 1 ст</w:t>
      </w:r>
      <w:r>
        <w:rPr>
          <w:rFonts w:ascii="Times New Roman" w:hAnsi="Times New Roman"/>
          <w:sz w:val="28"/>
          <w:szCs w:val="28"/>
        </w:rPr>
        <w:t>атьи</w:t>
      </w:r>
      <w:r w:rsidRPr="00EA7DFE">
        <w:rPr>
          <w:rFonts w:ascii="Times New Roman" w:hAnsi="Times New Roman"/>
          <w:sz w:val="28"/>
          <w:szCs w:val="28"/>
        </w:rPr>
        <w:t xml:space="preserve"> 26</w:t>
      </w:r>
      <w:r>
        <w:rPr>
          <w:rFonts w:ascii="Times New Roman" w:hAnsi="Times New Roman"/>
          <w:sz w:val="28"/>
          <w:szCs w:val="28"/>
        </w:rPr>
        <w:t xml:space="preserve"> </w:t>
      </w:r>
      <w:r w:rsidRPr="00EA7DFE">
        <w:rPr>
          <w:rFonts w:ascii="Times New Roman" w:hAnsi="Times New Roman"/>
          <w:sz w:val="28"/>
          <w:szCs w:val="28"/>
        </w:rPr>
        <w:t>Федерального закона от 05</w:t>
      </w:r>
      <w:r>
        <w:rPr>
          <w:rFonts w:ascii="Times New Roman" w:hAnsi="Times New Roman"/>
          <w:sz w:val="28"/>
          <w:szCs w:val="28"/>
        </w:rPr>
        <w:t>.04.</w:t>
      </w:r>
      <w:r w:rsidRPr="00EA7DFE">
        <w:rPr>
          <w:rFonts w:ascii="Times New Roman" w:hAnsi="Times New Roman"/>
          <w:sz w:val="28"/>
          <w:szCs w:val="28"/>
        </w:rPr>
        <w:t>2013</w:t>
      </w:r>
      <w:r>
        <w:rPr>
          <w:rFonts w:ascii="Times New Roman" w:hAnsi="Times New Roman"/>
          <w:sz w:val="28"/>
          <w:szCs w:val="28"/>
        </w:rPr>
        <w:t xml:space="preserve"> </w:t>
      </w:r>
      <w:r w:rsidRPr="00EA7DFE">
        <w:rPr>
          <w:rFonts w:ascii="Times New Roman" w:hAnsi="Times New Roman"/>
          <w:sz w:val="28"/>
          <w:szCs w:val="28"/>
        </w:rPr>
        <w:t>№ 41-ФЗ «О Счётной палате Российской Федерации» в отношении ущерба, в возмещение которого</w:t>
      </w:r>
      <w:r>
        <w:rPr>
          <w:rFonts w:ascii="Times New Roman" w:hAnsi="Times New Roman"/>
          <w:sz w:val="28"/>
          <w:szCs w:val="28"/>
        </w:rPr>
        <w:t xml:space="preserve"> </w:t>
      </w:r>
      <w:r w:rsidRPr="00EA7DFE">
        <w:rPr>
          <w:rFonts w:ascii="Times New Roman" w:hAnsi="Times New Roman"/>
          <w:sz w:val="28"/>
          <w:szCs w:val="28"/>
        </w:rPr>
        <w:t>Расчётным центром предъявлен иск к П., осуществлялись в 2014 г.</w:t>
      </w:r>
    </w:p>
    <w:p w:rsidR="007D7BEC" w:rsidRPr="00EA7DFE" w:rsidRDefault="007D7BEC" w:rsidP="006B6A6E">
      <w:pPr>
        <w:autoSpaceDE w:val="0"/>
        <w:autoSpaceDN w:val="0"/>
        <w:adjustRightInd w:val="0"/>
        <w:spacing w:after="0" w:line="240" w:lineRule="auto"/>
        <w:ind w:firstLine="709"/>
        <w:contextualSpacing/>
        <w:jc w:val="both"/>
        <w:rPr>
          <w:rStyle w:val="font2"/>
          <w:rFonts w:ascii="Times New Roman" w:hAnsi="Times New Roman"/>
          <w:sz w:val="28"/>
          <w:szCs w:val="28"/>
        </w:rPr>
      </w:pPr>
      <w:r w:rsidRPr="00EA7DFE">
        <w:rPr>
          <w:rStyle w:val="font2"/>
          <w:rFonts w:ascii="Times New Roman" w:hAnsi="Times New Roman"/>
          <w:sz w:val="28"/>
          <w:szCs w:val="28"/>
        </w:rPr>
        <w:t>В соответствии с п</w:t>
      </w:r>
      <w:r>
        <w:rPr>
          <w:rStyle w:val="font2"/>
          <w:rFonts w:ascii="Times New Roman" w:hAnsi="Times New Roman"/>
          <w:sz w:val="28"/>
          <w:szCs w:val="28"/>
        </w:rPr>
        <w:t xml:space="preserve">унктом </w:t>
      </w:r>
      <w:r w:rsidRPr="00EA7DFE">
        <w:rPr>
          <w:rStyle w:val="font2"/>
          <w:rFonts w:ascii="Times New Roman" w:hAnsi="Times New Roman"/>
          <w:sz w:val="28"/>
          <w:szCs w:val="28"/>
        </w:rPr>
        <w:t>1 ст</w:t>
      </w:r>
      <w:r>
        <w:rPr>
          <w:rStyle w:val="font2"/>
          <w:rFonts w:ascii="Times New Roman" w:hAnsi="Times New Roman"/>
          <w:sz w:val="28"/>
          <w:szCs w:val="28"/>
        </w:rPr>
        <w:t>атьи</w:t>
      </w:r>
      <w:r w:rsidRPr="00EA7DFE">
        <w:rPr>
          <w:rStyle w:val="font2"/>
          <w:rFonts w:ascii="Times New Roman" w:hAnsi="Times New Roman"/>
          <w:sz w:val="28"/>
          <w:szCs w:val="28"/>
        </w:rPr>
        <w:t xml:space="preserve"> 200 Г</w:t>
      </w:r>
      <w:r>
        <w:rPr>
          <w:rStyle w:val="font2"/>
          <w:rFonts w:ascii="Times New Roman" w:hAnsi="Times New Roman"/>
          <w:sz w:val="28"/>
          <w:szCs w:val="28"/>
        </w:rPr>
        <w:t xml:space="preserve">К </w:t>
      </w:r>
      <w:r w:rsidRPr="00EA7DFE">
        <w:rPr>
          <w:rStyle w:val="font2"/>
          <w:rFonts w:ascii="Times New Roman" w:hAnsi="Times New Roman"/>
          <w:sz w:val="28"/>
          <w:szCs w:val="28"/>
        </w:rPr>
        <w:t>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такого права.</w:t>
      </w:r>
    </w:p>
    <w:p w:rsidR="007D7BEC" w:rsidRPr="00EA7DFE" w:rsidRDefault="007D7BEC" w:rsidP="006B6A6E">
      <w:pPr>
        <w:autoSpaceDE w:val="0"/>
        <w:autoSpaceDN w:val="0"/>
        <w:adjustRightInd w:val="0"/>
        <w:spacing w:after="0" w:line="240" w:lineRule="auto"/>
        <w:ind w:firstLine="709"/>
        <w:contextualSpacing/>
        <w:jc w:val="both"/>
        <w:rPr>
          <w:rStyle w:val="font2"/>
          <w:rFonts w:ascii="Times New Roman" w:hAnsi="Times New Roman"/>
          <w:sz w:val="28"/>
          <w:szCs w:val="28"/>
        </w:rPr>
      </w:pPr>
      <w:r w:rsidRPr="00EA7DFE">
        <w:rPr>
          <w:rStyle w:val="font2"/>
          <w:rFonts w:ascii="Times New Roman" w:hAnsi="Times New Roman"/>
          <w:sz w:val="28"/>
          <w:szCs w:val="28"/>
        </w:rPr>
        <w:t>Таким образом, для исчисления срока исковой давности необходимо установить начальный момент течения срока, то есть день, когда лицо узнало или должно было узнать о нарушении своего права.</w:t>
      </w:r>
    </w:p>
    <w:p w:rsidR="007D7BEC" w:rsidRDefault="007D7BEC" w:rsidP="006B6A6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EA7DFE">
        <w:rPr>
          <w:rFonts w:ascii="Times New Roman" w:hAnsi="Times New Roman"/>
          <w:sz w:val="28"/>
          <w:szCs w:val="28"/>
        </w:rPr>
        <w:t xml:space="preserve"> обжалуемых судебных актах</w:t>
      </w:r>
      <w:r>
        <w:rPr>
          <w:rFonts w:ascii="Times New Roman" w:hAnsi="Times New Roman"/>
          <w:sz w:val="28"/>
          <w:szCs w:val="28"/>
        </w:rPr>
        <w:t xml:space="preserve"> содержится </w:t>
      </w:r>
      <w:r w:rsidRPr="00EA7DFE">
        <w:rPr>
          <w:rFonts w:ascii="Times New Roman" w:hAnsi="Times New Roman"/>
          <w:sz w:val="28"/>
          <w:szCs w:val="28"/>
        </w:rPr>
        <w:t xml:space="preserve">вывод о том, что должностным лицам </w:t>
      </w:r>
      <w:r>
        <w:rPr>
          <w:rStyle w:val="font2"/>
          <w:rFonts w:ascii="Times New Roman" w:hAnsi="Times New Roman"/>
          <w:sz w:val="28"/>
          <w:szCs w:val="28"/>
        </w:rPr>
        <w:t xml:space="preserve">ФКУ ЕРЦ </w:t>
      </w:r>
      <w:r w:rsidRPr="00EA7DFE">
        <w:rPr>
          <w:rStyle w:val="font2"/>
          <w:rFonts w:ascii="Times New Roman" w:hAnsi="Times New Roman"/>
          <w:sz w:val="28"/>
          <w:szCs w:val="28"/>
        </w:rPr>
        <w:t>стало известно о предполагаемом</w:t>
      </w:r>
      <w:r>
        <w:rPr>
          <w:rStyle w:val="font2"/>
          <w:rFonts w:ascii="Times New Roman" w:hAnsi="Times New Roman"/>
          <w:sz w:val="28"/>
          <w:szCs w:val="28"/>
        </w:rPr>
        <w:t xml:space="preserve"> </w:t>
      </w:r>
      <w:r w:rsidRPr="00EA7DFE">
        <w:rPr>
          <w:rStyle w:val="font2"/>
          <w:rFonts w:ascii="Times New Roman" w:hAnsi="Times New Roman"/>
          <w:sz w:val="28"/>
          <w:szCs w:val="28"/>
        </w:rPr>
        <w:t>нарушении прав государственного органа</w:t>
      </w:r>
      <w:r>
        <w:rPr>
          <w:rStyle w:val="font2"/>
          <w:rFonts w:ascii="Times New Roman" w:hAnsi="Times New Roman"/>
          <w:sz w:val="28"/>
          <w:szCs w:val="28"/>
        </w:rPr>
        <w:t xml:space="preserve"> </w:t>
      </w:r>
      <w:r w:rsidRPr="00EA7DFE">
        <w:rPr>
          <w:rStyle w:val="font2"/>
          <w:rFonts w:ascii="Times New Roman" w:hAnsi="Times New Roman"/>
          <w:sz w:val="28"/>
          <w:szCs w:val="28"/>
        </w:rPr>
        <w:t xml:space="preserve">не ранее, чем его сотрудником </w:t>
      </w:r>
      <w:r w:rsidRPr="00EA7DFE">
        <w:rPr>
          <w:rFonts w:ascii="Times New Roman" w:hAnsi="Times New Roman"/>
          <w:sz w:val="28"/>
          <w:szCs w:val="28"/>
        </w:rPr>
        <w:t>18 февраля 2016 г.</w:t>
      </w:r>
      <w:r>
        <w:rPr>
          <w:rFonts w:ascii="Times New Roman" w:hAnsi="Times New Roman"/>
          <w:sz w:val="28"/>
          <w:szCs w:val="28"/>
        </w:rPr>
        <w:t xml:space="preserve"> </w:t>
      </w:r>
      <w:r w:rsidRPr="00EA7DFE">
        <w:rPr>
          <w:rStyle w:val="font2"/>
          <w:rFonts w:ascii="Times New Roman" w:hAnsi="Times New Roman"/>
          <w:sz w:val="28"/>
          <w:szCs w:val="28"/>
        </w:rPr>
        <w:t>осуществлены</w:t>
      </w:r>
      <w:r>
        <w:rPr>
          <w:rStyle w:val="font2"/>
          <w:rFonts w:ascii="Times New Roman" w:hAnsi="Times New Roman"/>
          <w:sz w:val="28"/>
          <w:szCs w:val="28"/>
        </w:rPr>
        <w:t xml:space="preserve"> </w:t>
      </w:r>
      <w:r w:rsidRPr="00EA7DFE">
        <w:rPr>
          <w:rFonts w:ascii="Times New Roman" w:hAnsi="Times New Roman"/>
          <w:sz w:val="28"/>
          <w:szCs w:val="28"/>
        </w:rPr>
        <w:t>мероприятия внутреннего финансового контроля.</w:t>
      </w: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Однако этот вывод состоит в противоречии с </w:t>
      </w:r>
      <w:r w:rsidRPr="00EA7DFE">
        <w:rPr>
          <w:rFonts w:ascii="Times New Roman" w:hAnsi="Times New Roman"/>
          <w:sz w:val="28"/>
          <w:szCs w:val="28"/>
        </w:rPr>
        <w:t>юридически значимы</w:t>
      </w:r>
      <w:r>
        <w:rPr>
          <w:rFonts w:ascii="Times New Roman" w:hAnsi="Times New Roman"/>
          <w:sz w:val="28"/>
          <w:szCs w:val="28"/>
        </w:rPr>
        <w:t>ми</w:t>
      </w:r>
      <w:r w:rsidRPr="00EA7DFE">
        <w:rPr>
          <w:rFonts w:ascii="Times New Roman" w:hAnsi="Times New Roman"/>
          <w:sz w:val="28"/>
          <w:szCs w:val="28"/>
        </w:rPr>
        <w:t xml:space="preserve"> обстоятельства</w:t>
      </w:r>
      <w:r>
        <w:rPr>
          <w:rFonts w:ascii="Times New Roman" w:hAnsi="Times New Roman"/>
          <w:sz w:val="28"/>
          <w:szCs w:val="28"/>
        </w:rPr>
        <w:t>ми</w:t>
      </w:r>
      <w:r w:rsidRPr="00EA7DFE">
        <w:rPr>
          <w:rFonts w:ascii="Times New Roman" w:hAnsi="Times New Roman"/>
          <w:sz w:val="28"/>
          <w:szCs w:val="28"/>
        </w:rPr>
        <w:t xml:space="preserve"> дела</w:t>
      </w:r>
      <w:r>
        <w:rPr>
          <w:rFonts w:ascii="Times New Roman" w:hAnsi="Times New Roman"/>
          <w:sz w:val="28"/>
          <w:szCs w:val="28"/>
        </w:rPr>
        <w:t>, которые изложены выше, в то время как сведения о них остались</w:t>
      </w:r>
      <w:r w:rsidRPr="00EA7DFE">
        <w:rPr>
          <w:rFonts w:ascii="Times New Roman" w:hAnsi="Times New Roman"/>
          <w:sz w:val="28"/>
          <w:szCs w:val="28"/>
        </w:rPr>
        <w:t xml:space="preserve"> без проверки и надлежащей правовой оценки</w:t>
      </w:r>
      <w:r>
        <w:rPr>
          <w:rFonts w:ascii="Times New Roman" w:hAnsi="Times New Roman"/>
          <w:sz w:val="28"/>
          <w:szCs w:val="28"/>
        </w:rPr>
        <w:t xml:space="preserve"> судебными инстанциями</w:t>
      </w:r>
      <w:r w:rsidRPr="00EA7DFE">
        <w:rPr>
          <w:rFonts w:ascii="Times New Roman" w:hAnsi="Times New Roman"/>
          <w:sz w:val="28"/>
          <w:szCs w:val="28"/>
        </w:rPr>
        <w:t>.</w:t>
      </w: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sidRPr="00EA7DFE">
        <w:rPr>
          <w:rFonts w:ascii="Times New Roman" w:hAnsi="Times New Roman"/>
          <w:sz w:val="28"/>
          <w:szCs w:val="28"/>
        </w:rPr>
        <w:t>В силу ч</w:t>
      </w:r>
      <w:r>
        <w:rPr>
          <w:rFonts w:ascii="Times New Roman" w:hAnsi="Times New Roman"/>
          <w:sz w:val="28"/>
          <w:szCs w:val="28"/>
        </w:rPr>
        <w:t>асти</w:t>
      </w:r>
      <w:r w:rsidRPr="00EA7DFE">
        <w:rPr>
          <w:rFonts w:ascii="Times New Roman" w:hAnsi="Times New Roman"/>
          <w:sz w:val="28"/>
          <w:szCs w:val="28"/>
        </w:rPr>
        <w:t xml:space="preserve"> 2 ст</w:t>
      </w:r>
      <w:r>
        <w:rPr>
          <w:rFonts w:ascii="Times New Roman" w:hAnsi="Times New Roman"/>
          <w:sz w:val="28"/>
          <w:szCs w:val="28"/>
        </w:rPr>
        <w:t>атьи</w:t>
      </w:r>
      <w:r w:rsidRPr="00EA7DFE">
        <w:rPr>
          <w:rFonts w:ascii="Times New Roman" w:hAnsi="Times New Roman"/>
          <w:sz w:val="28"/>
          <w:szCs w:val="28"/>
        </w:rPr>
        <w:t xml:space="preserve"> 56 Г</w:t>
      </w:r>
      <w:r>
        <w:rPr>
          <w:rFonts w:ascii="Times New Roman" w:hAnsi="Times New Roman"/>
          <w:sz w:val="28"/>
          <w:szCs w:val="28"/>
        </w:rPr>
        <w:t>ПК</w:t>
      </w:r>
      <w:r w:rsidRPr="00EA7DFE">
        <w:rPr>
          <w:rFonts w:ascii="Times New Roman" w:hAnsi="Times New Roman"/>
          <w:sz w:val="28"/>
          <w:szCs w:val="28"/>
        </w:rPr>
        <w:t xml:space="preserve">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7D7BEC" w:rsidRPr="00EA7DFE" w:rsidRDefault="007D7BEC" w:rsidP="006B6A6E">
      <w:pPr>
        <w:autoSpaceDE w:val="0"/>
        <w:autoSpaceDN w:val="0"/>
        <w:adjustRightInd w:val="0"/>
        <w:spacing w:after="0" w:line="240" w:lineRule="auto"/>
        <w:ind w:firstLine="709"/>
        <w:jc w:val="both"/>
        <w:rPr>
          <w:rFonts w:ascii="Times New Roman" w:hAnsi="Times New Roman"/>
          <w:sz w:val="28"/>
          <w:szCs w:val="28"/>
        </w:rPr>
      </w:pPr>
      <w:r w:rsidRPr="00EA7DFE">
        <w:rPr>
          <w:rFonts w:ascii="Times New Roman" w:hAnsi="Times New Roman"/>
          <w:sz w:val="28"/>
          <w:szCs w:val="28"/>
        </w:rPr>
        <w:t>В соответствии с ч</w:t>
      </w:r>
      <w:r>
        <w:rPr>
          <w:rFonts w:ascii="Times New Roman" w:hAnsi="Times New Roman"/>
          <w:sz w:val="28"/>
          <w:szCs w:val="28"/>
        </w:rPr>
        <w:t xml:space="preserve">астью </w:t>
      </w:r>
      <w:r w:rsidRPr="00EA7DFE">
        <w:rPr>
          <w:rFonts w:ascii="Times New Roman" w:hAnsi="Times New Roman"/>
          <w:sz w:val="28"/>
          <w:szCs w:val="28"/>
        </w:rPr>
        <w:t>1 ст</w:t>
      </w:r>
      <w:r>
        <w:rPr>
          <w:rFonts w:ascii="Times New Roman" w:hAnsi="Times New Roman"/>
          <w:sz w:val="28"/>
          <w:szCs w:val="28"/>
        </w:rPr>
        <w:t xml:space="preserve">атьи </w:t>
      </w:r>
      <w:r w:rsidRPr="00EA7DFE">
        <w:rPr>
          <w:rFonts w:ascii="Times New Roman" w:hAnsi="Times New Roman"/>
          <w:sz w:val="28"/>
          <w:szCs w:val="28"/>
        </w:rPr>
        <w:t>196 Г</w:t>
      </w:r>
      <w:r>
        <w:rPr>
          <w:rFonts w:ascii="Times New Roman" w:hAnsi="Times New Roman"/>
          <w:sz w:val="28"/>
          <w:szCs w:val="28"/>
        </w:rPr>
        <w:t>ПК</w:t>
      </w:r>
      <w:r w:rsidRPr="00EA7DFE">
        <w:rPr>
          <w:rFonts w:ascii="Times New Roman" w:hAnsi="Times New Roman"/>
          <w:sz w:val="28"/>
          <w:szCs w:val="28"/>
        </w:rPr>
        <w:t xml:space="preserve"> РФ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применён по данному делу и подлежит ли иск удовлетворению.</w:t>
      </w:r>
    </w:p>
    <w:p w:rsidR="007D7BEC" w:rsidRDefault="007D7BEC" w:rsidP="006B6A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Поскольку</w:t>
      </w:r>
      <w:r w:rsidRPr="00EA7DFE">
        <w:rPr>
          <w:rFonts w:ascii="Times New Roman" w:hAnsi="Times New Roman"/>
          <w:sz w:val="28"/>
          <w:szCs w:val="28"/>
        </w:rPr>
        <w:t xml:space="preserve"> в данном деле суд в нарушение приведённых норм процессуального </w:t>
      </w:r>
      <w:r>
        <w:rPr>
          <w:rFonts w:ascii="Times New Roman" w:hAnsi="Times New Roman"/>
          <w:sz w:val="28"/>
          <w:szCs w:val="28"/>
        </w:rPr>
        <w:t xml:space="preserve">закона </w:t>
      </w:r>
      <w:r w:rsidRPr="00EA7DFE">
        <w:rPr>
          <w:rFonts w:ascii="Times New Roman" w:hAnsi="Times New Roman"/>
          <w:sz w:val="28"/>
          <w:szCs w:val="28"/>
        </w:rPr>
        <w:t xml:space="preserve">не определил юридически значимые для установления начала течения срока исковой давности обстоятельства, а именно: могла ли быть выявлена </w:t>
      </w:r>
      <w:r>
        <w:rPr>
          <w:rStyle w:val="font2"/>
          <w:rFonts w:ascii="Times New Roman" w:hAnsi="Times New Roman"/>
          <w:sz w:val="28"/>
          <w:szCs w:val="28"/>
        </w:rPr>
        <w:t xml:space="preserve">ФКУ ЕРЦ </w:t>
      </w:r>
      <w:r w:rsidRPr="00EA7DFE">
        <w:rPr>
          <w:rFonts w:ascii="Times New Roman" w:hAnsi="Times New Roman"/>
          <w:sz w:val="28"/>
          <w:szCs w:val="28"/>
        </w:rPr>
        <w:t>необоснованность выплаты денежных средств ответчику до проведения 18 февраля 2016 г. мероприятий внутреннего финансового контроля, в том числе как по итогам проверки, проведённой Сч</w:t>
      </w:r>
      <w:r>
        <w:rPr>
          <w:rFonts w:ascii="Times New Roman" w:hAnsi="Times New Roman"/>
          <w:sz w:val="28"/>
          <w:szCs w:val="28"/>
        </w:rPr>
        <w:t>ё</w:t>
      </w:r>
      <w:r w:rsidRPr="00EA7DFE">
        <w:rPr>
          <w:rFonts w:ascii="Times New Roman" w:hAnsi="Times New Roman"/>
          <w:sz w:val="28"/>
          <w:szCs w:val="28"/>
        </w:rPr>
        <w:t>тной палатой Российской Федерации в 2014</w:t>
      </w:r>
      <w:r>
        <w:rPr>
          <w:rFonts w:ascii="Times New Roman" w:hAnsi="Times New Roman"/>
          <w:sz w:val="28"/>
          <w:szCs w:val="28"/>
        </w:rPr>
        <w:t xml:space="preserve"> </w:t>
      </w:r>
      <w:r w:rsidRPr="00EA7DFE">
        <w:rPr>
          <w:rFonts w:ascii="Times New Roman" w:hAnsi="Times New Roman"/>
          <w:sz w:val="28"/>
          <w:szCs w:val="28"/>
        </w:rPr>
        <w:t>г</w:t>
      </w:r>
      <w:r>
        <w:rPr>
          <w:rFonts w:ascii="Times New Roman" w:hAnsi="Times New Roman"/>
          <w:sz w:val="28"/>
          <w:szCs w:val="28"/>
        </w:rPr>
        <w:t>.</w:t>
      </w:r>
      <w:r w:rsidRPr="00EA7DFE">
        <w:rPr>
          <w:rFonts w:ascii="Times New Roman" w:hAnsi="Times New Roman"/>
          <w:sz w:val="28"/>
          <w:szCs w:val="28"/>
        </w:rPr>
        <w:t>, так и в связи с отказом от продолжения ежемесячной выплаты после января 2012 г</w:t>
      </w:r>
      <w:r>
        <w:rPr>
          <w:rFonts w:ascii="Times New Roman" w:hAnsi="Times New Roman"/>
          <w:sz w:val="28"/>
          <w:szCs w:val="28"/>
        </w:rPr>
        <w:t>.</w:t>
      </w:r>
      <w:r w:rsidRPr="00EA7DFE">
        <w:rPr>
          <w:rFonts w:ascii="Times New Roman" w:hAnsi="Times New Roman"/>
          <w:sz w:val="28"/>
          <w:szCs w:val="28"/>
        </w:rPr>
        <w:t>, или нет, и не устанавливал их на основании представленных сторонами доказательств</w:t>
      </w:r>
      <w:r>
        <w:rPr>
          <w:rFonts w:ascii="Times New Roman" w:hAnsi="Times New Roman"/>
          <w:sz w:val="28"/>
          <w:szCs w:val="28"/>
        </w:rPr>
        <w:t xml:space="preserve">, то Кассационный военный суд признал </w:t>
      </w:r>
      <w:r w:rsidRPr="00EA7DFE">
        <w:rPr>
          <w:rFonts w:ascii="Times New Roman" w:hAnsi="Times New Roman"/>
          <w:sz w:val="28"/>
          <w:szCs w:val="28"/>
        </w:rPr>
        <w:t xml:space="preserve">выводы судов первой и апелляционной инстанций об установлении оснований для удовлетворения исковых требований </w:t>
      </w:r>
      <w:r>
        <w:rPr>
          <w:rStyle w:val="font2"/>
          <w:rFonts w:ascii="Times New Roman" w:hAnsi="Times New Roman"/>
          <w:sz w:val="28"/>
          <w:szCs w:val="28"/>
        </w:rPr>
        <w:t xml:space="preserve">ФКУ ЕРЦ </w:t>
      </w:r>
      <w:r w:rsidRPr="00EA7DFE">
        <w:rPr>
          <w:rFonts w:ascii="Times New Roman" w:hAnsi="Times New Roman"/>
          <w:sz w:val="28"/>
          <w:szCs w:val="28"/>
        </w:rPr>
        <w:t>обусловленным</w:t>
      </w:r>
      <w:r>
        <w:rPr>
          <w:rFonts w:ascii="Times New Roman" w:hAnsi="Times New Roman"/>
          <w:sz w:val="28"/>
          <w:szCs w:val="28"/>
        </w:rPr>
        <w:t>и</w:t>
      </w:r>
      <w:r w:rsidRPr="00EA7DFE">
        <w:rPr>
          <w:rFonts w:ascii="Times New Roman" w:hAnsi="Times New Roman"/>
          <w:sz w:val="28"/>
          <w:szCs w:val="28"/>
        </w:rPr>
        <w:t xml:space="preserve"> неправильным применением норм материального права, а также сделанным</w:t>
      </w:r>
      <w:r>
        <w:rPr>
          <w:rFonts w:ascii="Times New Roman" w:hAnsi="Times New Roman"/>
          <w:sz w:val="28"/>
          <w:szCs w:val="28"/>
        </w:rPr>
        <w:t>и</w:t>
      </w:r>
      <w:r w:rsidRPr="00EA7DFE">
        <w:rPr>
          <w:rFonts w:ascii="Times New Roman" w:hAnsi="Times New Roman"/>
          <w:sz w:val="28"/>
          <w:szCs w:val="28"/>
        </w:rPr>
        <w:t xml:space="preserve"> с существенными нарушениями норм процессуального права, повлиявшими на исход дела,</w:t>
      </w:r>
      <w:r>
        <w:rPr>
          <w:rFonts w:ascii="Times New Roman" w:hAnsi="Times New Roman"/>
          <w:sz w:val="28"/>
          <w:szCs w:val="28"/>
        </w:rPr>
        <w:t xml:space="preserve"> и отменил обжалованные</w:t>
      </w:r>
      <w:r w:rsidRPr="00EA7DFE">
        <w:rPr>
          <w:rFonts w:ascii="Times New Roman" w:hAnsi="Times New Roman"/>
          <w:sz w:val="28"/>
          <w:szCs w:val="28"/>
        </w:rPr>
        <w:t xml:space="preserve"> судебны</w:t>
      </w:r>
      <w:r>
        <w:rPr>
          <w:rFonts w:ascii="Times New Roman" w:hAnsi="Times New Roman"/>
          <w:sz w:val="28"/>
          <w:szCs w:val="28"/>
        </w:rPr>
        <w:t>е постановления, направив дело</w:t>
      </w:r>
      <w:r w:rsidRPr="00EA7DFE">
        <w:rPr>
          <w:rFonts w:ascii="Times New Roman" w:hAnsi="Times New Roman"/>
          <w:sz w:val="28"/>
          <w:szCs w:val="28"/>
        </w:rPr>
        <w:t xml:space="preserve"> на новое рассмотрение в суд первой инстанции.</w:t>
      </w:r>
    </w:p>
    <w:p w:rsidR="007D7BEC" w:rsidRDefault="007D7BEC" w:rsidP="00AC76D7">
      <w:pPr>
        <w:pStyle w:val="a4"/>
        <w:ind w:firstLine="709"/>
        <w:jc w:val="center"/>
        <w:rPr>
          <w:sz w:val="28"/>
          <w:szCs w:val="28"/>
        </w:rPr>
      </w:pPr>
      <w:r>
        <w:rPr>
          <w:sz w:val="28"/>
          <w:szCs w:val="28"/>
        </w:rPr>
        <w:t>КАССАЦИОННЫЙ ВОЕННЫЙ СУД</w:t>
      </w:r>
    </w:p>
    <w:p w:rsidR="007D7BEC" w:rsidRPr="00275D14" w:rsidRDefault="007D7BEC" w:rsidP="00AC76D7">
      <w:pPr>
        <w:autoSpaceDE w:val="0"/>
        <w:autoSpaceDN w:val="0"/>
        <w:adjustRightInd w:val="0"/>
        <w:spacing w:after="0" w:line="240" w:lineRule="auto"/>
        <w:jc w:val="both"/>
        <w:rPr>
          <w:rFonts w:ascii="Times New Roman" w:hAnsi="Times New Roman"/>
          <w:sz w:val="28"/>
          <w:szCs w:val="28"/>
        </w:rPr>
      </w:pPr>
    </w:p>
    <w:sectPr w:rsidR="007D7BEC" w:rsidRPr="00275D14" w:rsidSect="00953A64">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BEC" w:rsidRDefault="007D7BEC" w:rsidP="00AD0516">
      <w:pPr>
        <w:spacing w:after="0" w:line="240" w:lineRule="auto"/>
      </w:pPr>
      <w:r>
        <w:separator/>
      </w:r>
    </w:p>
  </w:endnote>
  <w:endnote w:type="continuationSeparator" w:id="0">
    <w:p w:rsidR="007D7BEC" w:rsidRDefault="007D7BEC" w:rsidP="00AD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BEC" w:rsidRDefault="007D7BEC" w:rsidP="00AD0516">
      <w:pPr>
        <w:spacing w:after="0" w:line="240" w:lineRule="auto"/>
      </w:pPr>
      <w:r>
        <w:separator/>
      </w:r>
    </w:p>
  </w:footnote>
  <w:footnote w:type="continuationSeparator" w:id="0">
    <w:p w:rsidR="007D7BEC" w:rsidRDefault="007D7BEC" w:rsidP="00AD0516">
      <w:pPr>
        <w:spacing w:after="0" w:line="240" w:lineRule="auto"/>
      </w:pPr>
      <w:r>
        <w:continuationSeparator/>
      </w:r>
    </w:p>
  </w:footnote>
  <w:footnote w:id="1">
    <w:p w:rsidR="007D7BEC" w:rsidRDefault="007D7BEC" w:rsidP="00762347">
      <w:pPr>
        <w:pStyle w:val="ad"/>
        <w:ind w:firstLine="709"/>
        <w:jc w:val="both"/>
      </w:pPr>
      <w:r w:rsidRPr="00762347">
        <w:rPr>
          <w:rStyle w:val="af"/>
          <w:rFonts w:ascii="Times New Roman" w:hAnsi="Times New Roman"/>
          <w:sz w:val="18"/>
          <w:szCs w:val="18"/>
        </w:rPr>
        <w:t>1</w:t>
      </w:r>
      <w:r w:rsidRPr="00762347">
        <w:rPr>
          <w:rFonts w:ascii="Times New Roman" w:hAnsi="Times New Roman"/>
          <w:sz w:val="18"/>
          <w:szCs w:val="18"/>
        </w:rPr>
        <w:t xml:space="preserve"> Признан утратившим силу приказом Министра обороны Российской Федерации от 6 декабря 2019 г. № 727. Этим же приказом утвержден Порядок обеспечения денежным дов</w:t>
      </w:r>
      <w:r>
        <w:rPr>
          <w:rFonts w:ascii="Times New Roman" w:hAnsi="Times New Roman"/>
          <w:sz w:val="18"/>
          <w:szCs w:val="18"/>
        </w:rPr>
        <w:t>ольствием военнослужащих Вооружё</w:t>
      </w:r>
      <w:r w:rsidRPr="00762347">
        <w:rPr>
          <w:rFonts w:ascii="Times New Roman" w:hAnsi="Times New Roman"/>
          <w:sz w:val="18"/>
          <w:szCs w:val="18"/>
        </w:rPr>
        <w:t>нных Сил Российской Федерации и предоставления им и членам их семей отдельных выплат</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7BEC" w:rsidRDefault="007D7BEC">
    <w:pPr>
      <w:pStyle w:val="af0"/>
      <w:jc w:val="center"/>
    </w:pPr>
    <w:r>
      <w:fldChar w:fldCharType="begin"/>
    </w:r>
    <w:r>
      <w:instrText>PAGE   \* MERGEFORMAT</w:instrText>
    </w:r>
    <w:r>
      <w:fldChar w:fldCharType="separate"/>
    </w:r>
    <w:r>
      <w:rPr>
        <w:noProof/>
      </w:rPr>
      <w:t>35</w:t>
    </w:r>
    <w:r>
      <w:fldChar w:fldCharType="end"/>
    </w:r>
  </w:p>
  <w:p w:rsidR="007D7BEC" w:rsidRDefault="007D7BE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05FE0"/>
    <w:multiLevelType w:val="hybridMultilevel"/>
    <w:tmpl w:val="1AA8FF5A"/>
    <w:lvl w:ilvl="0" w:tplc="132258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002D"/>
    <w:rsid w:val="000015AE"/>
    <w:rsid w:val="00002E7A"/>
    <w:rsid w:val="00006225"/>
    <w:rsid w:val="0001449E"/>
    <w:rsid w:val="00017F85"/>
    <w:rsid w:val="000208F1"/>
    <w:rsid w:val="00036BD5"/>
    <w:rsid w:val="00042E14"/>
    <w:rsid w:val="00047BEF"/>
    <w:rsid w:val="00063918"/>
    <w:rsid w:val="00085B91"/>
    <w:rsid w:val="00094438"/>
    <w:rsid w:val="00094D8D"/>
    <w:rsid w:val="00097EE3"/>
    <w:rsid w:val="000A18D2"/>
    <w:rsid w:val="000A26BB"/>
    <w:rsid w:val="000B788C"/>
    <w:rsid w:val="000B7E70"/>
    <w:rsid w:val="000C5B39"/>
    <w:rsid w:val="000D07EA"/>
    <w:rsid w:val="000D7776"/>
    <w:rsid w:val="000E0FFB"/>
    <w:rsid w:val="000E1ED7"/>
    <w:rsid w:val="000E5941"/>
    <w:rsid w:val="000F1AEE"/>
    <w:rsid w:val="000F2642"/>
    <w:rsid w:val="000F67DA"/>
    <w:rsid w:val="000F78BA"/>
    <w:rsid w:val="00104F2A"/>
    <w:rsid w:val="00106922"/>
    <w:rsid w:val="00112604"/>
    <w:rsid w:val="0011690B"/>
    <w:rsid w:val="00120530"/>
    <w:rsid w:val="00120A85"/>
    <w:rsid w:val="00121EA1"/>
    <w:rsid w:val="00127C69"/>
    <w:rsid w:val="00135BA7"/>
    <w:rsid w:val="00160F9B"/>
    <w:rsid w:val="00185D2F"/>
    <w:rsid w:val="0019124D"/>
    <w:rsid w:val="001A3A66"/>
    <w:rsid w:val="001C5C92"/>
    <w:rsid w:val="001D45B5"/>
    <w:rsid w:val="00200462"/>
    <w:rsid w:val="00213A9E"/>
    <w:rsid w:val="00216947"/>
    <w:rsid w:val="00220795"/>
    <w:rsid w:val="0022495E"/>
    <w:rsid w:val="002274D5"/>
    <w:rsid w:val="00234952"/>
    <w:rsid w:val="002377D9"/>
    <w:rsid w:val="00246237"/>
    <w:rsid w:val="00247187"/>
    <w:rsid w:val="00251F3D"/>
    <w:rsid w:val="00261C97"/>
    <w:rsid w:val="002653C0"/>
    <w:rsid w:val="002715FC"/>
    <w:rsid w:val="00273661"/>
    <w:rsid w:val="00275D14"/>
    <w:rsid w:val="00281316"/>
    <w:rsid w:val="002A024D"/>
    <w:rsid w:val="002B3EE4"/>
    <w:rsid w:val="002B684B"/>
    <w:rsid w:val="002C2644"/>
    <w:rsid w:val="002C45E2"/>
    <w:rsid w:val="002E2CA5"/>
    <w:rsid w:val="002E3D05"/>
    <w:rsid w:val="002F0BBE"/>
    <w:rsid w:val="002F6831"/>
    <w:rsid w:val="00305827"/>
    <w:rsid w:val="00310A61"/>
    <w:rsid w:val="00323FEE"/>
    <w:rsid w:val="00327A67"/>
    <w:rsid w:val="00343584"/>
    <w:rsid w:val="00344147"/>
    <w:rsid w:val="003467DB"/>
    <w:rsid w:val="00346A7B"/>
    <w:rsid w:val="00352DE4"/>
    <w:rsid w:val="00354CB1"/>
    <w:rsid w:val="003554AE"/>
    <w:rsid w:val="00357914"/>
    <w:rsid w:val="003609FD"/>
    <w:rsid w:val="003636DD"/>
    <w:rsid w:val="0036570E"/>
    <w:rsid w:val="0038199A"/>
    <w:rsid w:val="00394050"/>
    <w:rsid w:val="003A39D5"/>
    <w:rsid w:val="003C67A4"/>
    <w:rsid w:val="003D56F2"/>
    <w:rsid w:val="003E40F6"/>
    <w:rsid w:val="003F028E"/>
    <w:rsid w:val="003F6ACD"/>
    <w:rsid w:val="004027F0"/>
    <w:rsid w:val="004028AA"/>
    <w:rsid w:val="004047A0"/>
    <w:rsid w:val="00406CB2"/>
    <w:rsid w:val="00414A94"/>
    <w:rsid w:val="004211B1"/>
    <w:rsid w:val="00423E90"/>
    <w:rsid w:val="00423FC4"/>
    <w:rsid w:val="00426922"/>
    <w:rsid w:val="004361D3"/>
    <w:rsid w:val="00444609"/>
    <w:rsid w:val="00461948"/>
    <w:rsid w:val="004655A6"/>
    <w:rsid w:val="004A5076"/>
    <w:rsid w:val="004C49FE"/>
    <w:rsid w:val="004D104F"/>
    <w:rsid w:val="004D1DCF"/>
    <w:rsid w:val="004D2D7A"/>
    <w:rsid w:val="004E1C84"/>
    <w:rsid w:val="004E1D34"/>
    <w:rsid w:val="004E3D8E"/>
    <w:rsid w:val="004E6C04"/>
    <w:rsid w:val="004F6CB8"/>
    <w:rsid w:val="005013BB"/>
    <w:rsid w:val="00511FD2"/>
    <w:rsid w:val="005132DD"/>
    <w:rsid w:val="0051506A"/>
    <w:rsid w:val="00515671"/>
    <w:rsid w:val="00537C9C"/>
    <w:rsid w:val="00565484"/>
    <w:rsid w:val="00571A32"/>
    <w:rsid w:val="0057386D"/>
    <w:rsid w:val="0057666C"/>
    <w:rsid w:val="00577B8E"/>
    <w:rsid w:val="00582C21"/>
    <w:rsid w:val="005849F9"/>
    <w:rsid w:val="0058775B"/>
    <w:rsid w:val="005A69C5"/>
    <w:rsid w:val="005A7434"/>
    <w:rsid w:val="005B7FA7"/>
    <w:rsid w:val="005C0468"/>
    <w:rsid w:val="005C4E0B"/>
    <w:rsid w:val="005C5B9E"/>
    <w:rsid w:val="005E10D0"/>
    <w:rsid w:val="005E6445"/>
    <w:rsid w:val="005F2F77"/>
    <w:rsid w:val="005F5E24"/>
    <w:rsid w:val="00602945"/>
    <w:rsid w:val="006029F2"/>
    <w:rsid w:val="00611783"/>
    <w:rsid w:val="006145B1"/>
    <w:rsid w:val="0062440D"/>
    <w:rsid w:val="00633843"/>
    <w:rsid w:val="006373FF"/>
    <w:rsid w:val="00641CF7"/>
    <w:rsid w:val="0065416E"/>
    <w:rsid w:val="00661C17"/>
    <w:rsid w:val="00664A04"/>
    <w:rsid w:val="00664BDE"/>
    <w:rsid w:val="006661D9"/>
    <w:rsid w:val="00667C32"/>
    <w:rsid w:val="006773CF"/>
    <w:rsid w:val="006946C6"/>
    <w:rsid w:val="006947FF"/>
    <w:rsid w:val="00694A56"/>
    <w:rsid w:val="0069742C"/>
    <w:rsid w:val="006A01D9"/>
    <w:rsid w:val="006A0D5A"/>
    <w:rsid w:val="006B2F9B"/>
    <w:rsid w:val="006B6A6E"/>
    <w:rsid w:val="006C3942"/>
    <w:rsid w:val="006C61FF"/>
    <w:rsid w:val="006D4009"/>
    <w:rsid w:val="006D51C6"/>
    <w:rsid w:val="006D7C81"/>
    <w:rsid w:val="006E0484"/>
    <w:rsid w:val="006E4A1A"/>
    <w:rsid w:val="006F3E78"/>
    <w:rsid w:val="006F70A7"/>
    <w:rsid w:val="00706AB6"/>
    <w:rsid w:val="00710BC6"/>
    <w:rsid w:val="00726E53"/>
    <w:rsid w:val="007422E4"/>
    <w:rsid w:val="00742506"/>
    <w:rsid w:val="00743839"/>
    <w:rsid w:val="00753A58"/>
    <w:rsid w:val="00760E3C"/>
    <w:rsid w:val="00762347"/>
    <w:rsid w:val="00767CBF"/>
    <w:rsid w:val="00771AB0"/>
    <w:rsid w:val="0077229C"/>
    <w:rsid w:val="0077359C"/>
    <w:rsid w:val="007735DE"/>
    <w:rsid w:val="00780332"/>
    <w:rsid w:val="0079203E"/>
    <w:rsid w:val="007A0E6C"/>
    <w:rsid w:val="007A2B70"/>
    <w:rsid w:val="007D1A11"/>
    <w:rsid w:val="007D7BEC"/>
    <w:rsid w:val="007D7E88"/>
    <w:rsid w:val="00806765"/>
    <w:rsid w:val="008224BD"/>
    <w:rsid w:val="0082528A"/>
    <w:rsid w:val="00826401"/>
    <w:rsid w:val="008279EA"/>
    <w:rsid w:val="0084241F"/>
    <w:rsid w:val="00843802"/>
    <w:rsid w:val="00860846"/>
    <w:rsid w:val="0086549F"/>
    <w:rsid w:val="008677F8"/>
    <w:rsid w:val="008814A2"/>
    <w:rsid w:val="008B6DFD"/>
    <w:rsid w:val="008B7D00"/>
    <w:rsid w:val="008C54A8"/>
    <w:rsid w:val="008C5731"/>
    <w:rsid w:val="008F7F9D"/>
    <w:rsid w:val="009040BC"/>
    <w:rsid w:val="0092444D"/>
    <w:rsid w:val="00932EC1"/>
    <w:rsid w:val="00937055"/>
    <w:rsid w:val="00940BD3"/>
    <w:rsid w:val="00945E93"/>
    <w:rsid w:val="00950631"/>
    <w:rsid w:val="00953A64"/>
    <w:rsid w:val="009603F5"/>
    <w:rsid w:val="00970EEF"/>
    <w:rsid w:val="009738D0"/>
    <w:rsid w:val="0098250B"/>
    <w:rsid w:val="00982F77"/>
    <w:rsid w:val="00983637"/>
    <w:rsid w:val="009859A3"/>
    <w:rsid w:val="009A0A6A"/>
    <w:rsid w:val="009A10EB"/>
    <w:rsid w:val="009B268C"/>
    <w:rsid w:val="009B71FA"/>
    <w:rsid w:val="009B7CE4"/>
    <w:rsid w:val="009C620A"/>
    <w:rsid w:val="009D274A"/>
    <w:rsid w:val="009F03DA"/>
    <w:rsid w:val="00A03181"/>
    <w:rsid w:val="00A05003"/>
    <w:rsid w:val="00A125F4"/>
    <w:rsid w:val="00A14720"/>
    <w:rsid w:val="00A215FD"/>
    <w:rsid w:val="00A260ED"/>
    <w:rsid w:val="00A32422"/>
    <w:rsid w:val="00A44D42"/>
    <w:rsid w:val="00A464FC"/>
    <w:rsid w:val="00A526EA"/>
    <w:rsid w:val="00A5459C"/>
    <w:rsid w:val="00A73632"/>
    <w:rsid w:val="00A73876"/>
    <w:rsid w:val="00A8002D"/>
    <w:rsid w:val="00A814BB"/>
    <w:rsid w:val="00A83F3B"/>
    <w:rsid w:val="00A9036C"/>
    <w:rsid w:val="00A9558B"/>
    <w:rsid w:val="00AA072D"/>
    <w:rsid w:val="00AA15A9"/>
    <w:rsid w:val="00AA342F"/>
    <w:rsid w:val="00AA4A80"/>
    <w:rsid w:val="00AB2D65"/>
    <w:rsid w:val="00AB2E79"/>
    <w:rsid w:val="00AB48D6"/>
    <w:rsid w:val="00AC76D7"/>
    <w:rsid w:val="00AD0516"/>
    <w:rsid w:val="00AD6E90"/>
    <w:rsid w:val="00AF2CD5"/>
    <w:rsid w:val="00AF4778"/>
    <w:rsid w:val="00AF4CE1"/>
    <w:rsid w:val="00AF7DF1"/>
    <w:rsid w:val="00B07B28"/>
    <w:rsid w:val="00B16466"/>
    <w:rsid w:val="00B26357"/>
    <w:rsid w:val="00B407FC"/>
    <w:rsid w:val="00B41A75"/>
    <w:rsid w:val="00B6717F"/>
    <w:rsid w:val="00B7780C"/>
    <w:rsid w:val="00B84652"/>
    <w:rsid w:val="00B8539D"/>
    <w:rsid w:val="00B85C56"/>
    <w:rsid w:val="00BB59F0"/>
    <w:rsid w:val="00BC1ED2"/>
    <w:rsid w:val="00BC21C4"/>
    <w:rsid w:val="00BC4365"/>
    <w:rsid w:val="00BD628A"/>
    <w:rsid w:val="00BE70C2"/>
    <w:rsid w:val="00BF489F"/>
    <w:rsid w:val="00BF61DE"/>
    <w:rsid w:val="00BF654C"/>
    <w:rsid w:val="00C044BC"/>
    <w:rsid w:val="00C117A4"/>
    <w:rsid w:val="00C1515D"/>
    <w:rsid w:val="00C36099"/>
    <w:rsid w:val="00C45E8C"/>
    <w:rsid w:val="00C53BFF"/>
    <w:rsid w:val="00C6056F"/>
    <w:rsid w:val="00C65DE0"/>
    <w:rsid w:val="00C70D1B"/>
    <w:rsid w:val="00C71AFF"/>
    <w:rsid w:val="00C85F05"/>
    <w:rsid w:val="00C9008D"/>
    <w:rsid w:val="00C908CE"/>
    <w:rsid w:val="00C91333"/>
    <w:rsid w:val="00CA3553"/>
    <w:rsid w:val="00CB1945"/>
    <w:rsid w:val="00CB2492"/>
    <w:rsid w:val="00CB38CF"/>
    <w:rsid w:val="00CB7D4A"/>
    <w:rsid w:val="00CC6B77"/>
    <w:rsid w:val="00CD114B"/>
    <w:rsid w:val="00CD57E8"/>
    <w:rsid w:val="00CD594A"/>
    <w:rsid w:val="00CE0579"/>
    <w:rsid w:val="00CE2651"/>
    <w:rsid w:val="00CE425B"/>
    <w:rsid w:val="00CE5F52"/>
    <w:rsid w:val="00D04BCF"/>
    <w:rsid w:val="00D1561F"/>
    <w:rsid w:val="00D37EE8"/>
    <w:rsid w:val="00D62108"/>
    <w:rsid w:val="00D674F7"/>
    <w:rsid w:val="00D7358B"/>
    <w:rsid w:val="00D76C5E"/>
    <w:rsid w:val="00D8185B"/>
    <w:rsid w:val="00D920FF"/>
    <w:rsid w:val="00D922BC"/>
    <w:rsid w:val="00D92842"/>
    <w:rsid w:val="00D94FCF"/>
    <w:rsid w:val="00DA7650"/>
    <w:rsid w:val="00DA77ED"/>
    <w:rsid w:val="00DB3D3F"/>
    <w:rsid w:val="00DB73A9"/>
    <w:rsid w:val="00DC5583"/>
    <w:rsid w:val="00DD1FA4"/>
    <w:rsid w:val="00DD2284"/>
    <w:rsid w:val="00DD5EDF"/>
    <w:rsid w:val="00DE16A1"/>
    <w:rsid w:val="00E018CA"/>
    <w:rsid w:val="00E075AE"/>
    <w:rsid w:val="00E20A5F"/>
    <w:rsid w:val="00E23F0F"/>
    <w:rsid w:val="00E2409B"/>
    <w:rsid w:val="00E24C69"/>
    <w:rsid w:val="00E26016"/>
    <w:rsid w:val="00E2681C"/>
    <w:rsid w:val="00E35557"/>
    <w:rsid w:val="00E40402"/>
    <w:rsid w:val="00E629BB"/>
    <w:rsid w:val="00E6661D"/>
    <w:rsid w:val="00E8055E"/>
    <w:rsid w:val="00E90C08"/>
    <w:rsid w:val="00E97025"/>
    <w:rsid w:val="00E97E55"/>
    <w:rsid w:val="00EA5240"/>
    <w:rsid w:val="00EA52CA"/>
    <w:rsid w:val="00EA7DFE"/>
    <w:rsid w:val="00EC135C"/>
    <w:rsid w:val="00EC38D3"/>
    <w:rsid w:val="00ED6B9E"/>
    <w:rsid w:val="00EE04BE"/>
    <w:rsid w:val="00EE211E"/>
    <w:rsid w:val="00EF2E5E"/>
    <w:rsid w:val="00EF648F"/>
    <w:rsid w:val="00F00B1E"/>
    <w:rsid w:val="00F01561"/>
    <w:rsid w:val="00F07FC7"/>
    <w:rsid w:val="00F1195E"/>
    <w:rsid w:val="00F148D1"/>
    <w:rsid w:val="00F27033"/>
    <w:rsid w:val="00F27F00"/>
    <w:rsid w:val="00F50A57"/>
    <w:rsid w:val="00F61D6C"/>
    <w:rsid w:val="00F62FC6"/>
    <w:rsid w:val="00F6666A"/>
    <w:rsid w:val="00F7666F"/>
    <w:rsid w:val="00F92BCA"/>
    <w:rsid w:val="00F96D4B"/>
    <w:rsid w:val="00FA1C73"/>
    <w:rsid w:val="00FA43EF"/>
    <w:rsid w:val="00FA5AD1"/>
    <w:rsid w:val="00FA60FA"/>
    <w:rsid w:val="00FA6AEF"/>
    <w:rsid w:val="00FB463A"/>
    <w:rsid w:val="00FD6C5C"/>
    <w:rsid w:val="00FD6ED8"/>
    <w:rsid w:val="00FE6104"/>
    <w:rsid w:val="00FF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16424A6C-DA02-42C4-968D-0FD7845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EEF"/>
    <w:pPr>
      <w:spacing w:after="200" w:line="276" w:lineRule="auto"/>
    </w:pPr>
    <w:rPr>
      <w:lang w:eastAsia="en-US"/>
    </w:rPr>
  </w:style>
  <w:style w:type="paragraph" w:styleId="1">
    <w:name w:val="heading 1"/>
    <w:basedOn w:val="a"/>
    <w:link w:val="10"/>
    <w:uiPriority w:val="99"/>
    <w:qFormat/>
    <w:rsid w:val="002249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95E"/>
    <w:rPr>
      <w:rFonts w:ascii="Times New Roman" w:hAnsi="Times New Roman"/>
      <w:b/>
      <w:kern w:val="36"/>
      <w:sz w:val="48"/>
      <w:lang w:val="x-none" w:eastAsia="ru-RU"/>
    </w:rPr>
  </w:style>
  <w:style w:type="paragraph" w:styleId="HTML">
    <w:name w:val="HTML Preformatted"/>
    <w:basedOn w:val="a"/>
    <w:link w:val="HTML0"/>
    <w:uiPriority w:val="99"/>
    <w:rsid w:val="00C7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C70D1B"/>
    <w:rPr>
      <w:rFonts w:ascii="Courier New" w:hAnsi="Courier New"/>
      <w:sz w:val="20"/>
      <w:lang w:val="x-none" w:eastAsia="ru-RU"/>
    </w:rPr>
  </w:style>
  <w:style w:type="character" w:customStyle="1" w:styleId="4">
    <w:name w:val="Основной текст (4)_"/>
    <w:link w:val="40"/>
    <w:uiPriority w:val="99"/>
    <w:locked/>
    <w:rsid w:val="00F92BCA"/>
    <w:rPr>
      <w:rFonts w:eastAsia="Times New Roman"/>
      <w:sz w:val="28"/>
      <w:shd w:val="clear" w:color="auto" w:fill="FFFFFF"/>
    </w:rPr>
  </w:style>
  <w:style w:type="paragraph" w:customStyle="1" w:styleId="40">
    <w:name w:val="Основной текст (4)"/>
    <w:basedOn w:val="a"/>
    <w:link w:val="4"/>
    <w:uiPriority w:val="99"/>
    <w:rsid w:val="00F92BCA"/>
    <w:pPr>
      <w:widowControl w:val="0"/>
      <w:shd w:val="clear" w:color="auto" w:fill="FFFFFF"/>
      <w:spacing w:before="420" w:after="420" w:line="240" w:lineRule="atLeast"/>
    </w:pPr>
    <w:rPr>
      <w:rFonts w:eastAsia="Times New Roman"/>
      <w:sz w:val="28"/>
      <w:szCs w:val="28"/>
    </w:rPr>
  </w:style>
  <w:style w:type="paragraph" w:styleId="a3">
    <w:name w:val="List Paragraph"/>
    <w:basedOn w:val="a"/>
    <w:uiPriority w:val="99"/>
    <w:qFormat/>
    <w:rsid w:val="00FF7BD2"/>
    <w:pPr>
      <w:ind w:left="720"/>
      <w:contextualSpacing/>
    </w:pPr>
  </w:style>
  <w:style w:type="character" w:customStyle="1" w:styleId="2">
    <w:name w:val="Основной текст (2)_"/>
    <w:link w:val="20"/>
    <w:uiPriority w:val="99"/>
    <w:locked/>
    <w:rsid w:val="00F27F00"/>
    <w:rPr>
      <w:rFonts w:ascii="Times New Roman" w:hAnsi="Times New Roman"/>
      <w:sz w:val="28"/>
      <w:shd w:val="clear" w:color="auto" w:fill="FFFFFF"/>
    </w:rPr>
  </w:style>
  <w:style w:type="paragraph" w:customStyle="1" w:styleId="20">
    <w:name w:val="Основной текст (2)"/>
    <w:basedOn w:val="a"/>
    <w:link w:val="2"/>
    <w:uiPriority w:val="99"/>
    <w:rsid w:val="00F27F00"/>
    <w:pPr>
      <w:widowControl w:val="0"/>
      <w:shd w:val="clear" w:color="auto" w:fill="FFFFFF"/>
      <w:spacing w:before="420" w:after="420" w:line="240" w:lineRule="atLeast"/>
      <w:jc w:val="both"/>
    </w:pPr>
    <w:rPr>
      <w:rFonts w:ascii="Times New Roman" w:eastAsia="Times New Roman" w:hAnsi="Times New Roman"/>
      <w:sz w:val="28"/>
      <w:szCs w:val="28"/>
    </w:rPr>
  </w:style>
  <w:style w:type="paragraph" w:styleId="a4">
    <w:name w:val="Normal (Web)"/>
    <w:basedOn w:val="a"/>
    <w:uiPriority w:val="99"/>
    <w:rsid w:val="00760E3C"/>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ConsPlusNormal">
    <w:name w:val="ConsPlusNormal"/>
    <w:uiPriority w:val="99"/>
    <w:rsid w:val="00760E3C"/>
    <w:pPr>
      <w:autoSpaceDE w:val="0"/>
      <w:autoSpaceDN w:val="0"/>
      <w:adjustRightInd w:val="0"/>
      <w:spacing w:after="0" w:line="240" w:lineRule="auto"/>
    </w:pPr>
    <w:rPr>
      <w:rFonts w:ascii="Times New Roman" w:hAnsi="Times New Roman"/>
      <w:sz w:val="26"/>
      <w:szCs w:val="26"/>
      <w:lang w:eastAsia="en-US"/>
    </w:rPr>
  </w:style>
  <w:style w:type="character" w:customStyle="1" w:styleId="font2">
    <w:name w:val="font2"/>
    <w:uiPriority w:val="99"/>
    <w:rsid w:val="00710BC6"/>
  </w:style>
  <w:style w:type="paragraph" w:styleId="a5">
    <w:name w:val="Title"/>
    <w:basedOn w:val="a"/>
    <w:link w:val="a6"/>
    <w:uiPriority w:val="99"/>
    <w:qFormat/>
    <w:rsid w:val="00710BC6"/>
    <w:pPr>
      <w:spacing w:after="0" w:line="240" w:lineRule="auto"/>
      <w:jc w:val="center"/>
    </w:pPr>
    <w:rPr>
      <w:rFonts w:ascii="Times New Roman" w:eastAsia="Times New Roman" w:hAnsi="Times New Roman"/>
      <w:sz w:val="32"/>
      <w:szCs w:val="20"/>
      <w:lang w:eastAsia="ru-RU"/>
    </w:rPr>
  </w:style>
  <w:style w:type="character" w:customStyle="1" w:styleId="a6">
    <w:name w:val="Заголовок Знак"/>
    <w:basedOn w:val="a0"/>
    <w:link w:val="a5"/>
    <w:uiPriority w:val="99"/>
    <w:locked/>
    <w:rsid w:val="00710BC6"/>
    <w:rPr>
      <w:rFonts w:ascii="Times New Roman" w:hAnsi="Times New Roman"/>
      <w:sz w:val="20"/>
      <w:lang w:val="x-none" w:eastAsia="ru-RU"/>
    </w:rPr>
  </w:style>
  <w:style w:type="character" w:customStyle="1" w:styleId="a7">
    <w:name w:val="Название Знак"/>
    <w:uiPriority w:val="99"/>
    <w:rsid w:val="00710BC6"/>
    <w:rPr>
      <w:rFonts w:ascii="Cambria" w:hAnsi="Cambria"/>
      <w:color w:val="17365D"/>
      <w:spacing w:val="5"/>
      <w:kern w:val="28"/>
      <w:sz w:val="52"/>
    </w:rPr>
  </w:style>
  <w:style w:type="character" w:customStyle="1" w:styleId="font31">
    <w:name w:val="font31"/>
    <w:uiPriority w:val="99"/>
    <w:rsid w:val="000015AE"/>
    <w:rPr>
      <w:rFonts w:ascii="Times New Roman" w:hAnsi="Times New Roman"/>
      <w:sz w:val="30"/>
    </w:rPr>
  </w:style>
  <w:style w:type="character" w:customStyle="1" w:styleId="font3">
    <w:name w:val="font3"/>
    <w:uiPriority w:val="99"/>
    <w:rsid w:val="00C53BFF"/>
  </w:style>
  <w:style w:type="character" w:customStyle="1" w:styleId="font4">
    <w:name w:val="font4"/>
    <w:uiPriority w:val="99"/>
    <w:rsid w:val="009B7CE4"/>
  </w:style>
  <w:style w:type="character" w:styleId="a8">
    <w:name w:val="Emphasis"/>
    <w:basedOn w:val="a0"/>
    <w:uiPriority w:val="99"/>
    <w:qFormat/>
    <w:rsid w:val="000A26BB"/>
    <w:rPr>
      <w:rFonts w:cs="Times New Roman"/>
      <w:i/>
    </w:rPr>
  </w:style>
  <w:style w:type="paragraph" w:styleId="a9">
    <w:name w:val="Body Text Indent"/>
    <w:basedOn w:val="a"/>
    <w:link w:val="aa"/>
    <w:uiPriority w:val="99"/>
    <w:rsid w:val="00AD0516"/>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AD0516"/>
    <w:rPr>
      <w:rFonts w:ascii="Times New Roman" w:hAnsi="Times New Roman"/>
      <w:sz w:val="20"/>
      <w:lang w:val="x-none" w:eastAsia="ru-RU"/>
    </w:rPr>
  </w:style>
  <w:style w:type="paragraph" w:styleId="ab">
    <w:name w:val="Subtitle"/>
    <w:basedOn w:val="a"/>
    <w:link w:val="ac"/>
    <w:uiPriority w:val="99"/>
    <w:qFormat/>
    <w:rsid w:val="00AD0516"/>
    <w:pPr>
      <w:spacing w:after="0" w:line="240" w:lineRule="auto"/>
      <w:jc w:val="center"/>
    </w:pPr>
    <w:rPr>
      <w:rFonts w:ascii="Times New Roman" w:eastAsia="Times New Roman" w:hAnsi="Times New Roman"/>
      <w:sz w:val="24"/>
      <w:szCs w:val="20"/>
      <w:lang w:eastAsia="ru-RU"/>
    </w:rPr>
  </w:style>
  <w:style w:type="character" w:customStyle="1" w:styleId="ac">
    <w:name w:val="Подзаголовок Знак"/>
    <w:basedOn w:val="a0"/>
    <w:link w:val="ab"/>
    <w:uiPriority w:val="99"/>
    <w:locked/>
    <w:rsid w:val="00AD0516"/>
    <w:rPr>
      <w:rFonts w:ascii="Times New Roman" w:hAnsi="Times New Roman"/>
      <w:sz w:val="20"/>
      <w:lang w:val="x-none" w:eastAsia="ru-RU"/>
    </w:rPr>
  </w:style>
  <w:style w:type="paragraph" w:styleId="ad">
    <w:name w:val="footnote text"/>
    <w:basedOn w:val="a"/>
    <w:link w:val="ae"/>
    <w:uiPriority w:val="99"/>
    <w:semiHidden/>
    <w:rsid w:val="00AD0516"/>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locked/>
    <w:rsid w:val="00AD0516"/>
    <w:rPr>
      <w:rFonts w:ascii="Calibri" w:hAnsi="Calibri"/>
      <w:sz w:val="20"/>
      <w:lang w:val="x-none" w:eastAsia="ru-RU"/>
    </w:rPr>
  </w:style>
  <w:style w:type="character" w:styleId="af">
    <w:name w:val="footnote reference"/>
    <w:basedOn w:val="a0"/>
    <w:uiPriority w:val="99"/>
    <w:semiHidden/>
    <w:rsid w:val="00AD0516"/>
    <w:rPr>
      <w:rFonts w:cs="Times New Roman"/>
      <w:vertAlign w:val="superscript"/>
    </w:rPr>
  </w:style>
  <w:style w:type="paragraph" w:customStyle="1" w:styleId="msobodytextindentcxspmiddle">
    <w:name w:val="msobodytextindentcxspmiddle"/>
    <w:basedOn w:val="a"/>
    <w:uiPriority w:val="99"/>
    <w:rsid w:val="00AD0516"/>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a"/>
    <w:uiPriority w:val="99"/>
    <w:rsid w:val="00AD0516"/>
    <w:pPr>
      <w:spacing w:before="100" w:beforeAutospacing="1" w:after="100" w:afterAutospacing="1" w:line="240" w:lineRule="auto"/>
    </w:pPr>
    <w:rPr>
      <w:rFonts w:ascii="Times New Roman" w:hAnsi="Times New Roman"/>
      <w:sz w:val="24"/>
      <w:szCs w:val="24"/>
      <w:lang w:eastAsia="ru-RU"/>
    </w:rPr>
  </w:style>
  <w:style w:type="paragraph" w:styleId="af0">
    <w:name w:val="header"/>
    <w:basedOn w:val="a"/>
    <w:link w:val="af1"/>
    <w:uiPriority w:val="99"/>
    <w:rsid w:val="002B3EE4"/>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2B3EE4"/>
    <w:rPr>
      <w:rFonts w:cs="Times New Roman"/>
    </w:rPr>
  </w:style>
  <w:style w:type="paragraph" w:styleId="af2">
    <w:name w:val="footer"/>
    <w:basedOn w:val="a"/>
    <w:link w:val="af3"/>
    <w:uiPriority w:val="99"/>
    <w:rsid w:val="002B3EE4"/>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2B3EE4"/>
    <w:rPr>
      <w:rFonts w:cs="Times New Roman"/>
    </w:rPr>
  </w:style>
  <w:style w:type="paragraph" w:customStyle="1" w:styleId="11">
    <w:name w:val="Без интервала1"/>
    <w:uiPriority w:val="99"/>
    <w:rsid w:val="00A260ED"/>
    <w:pPr>
      <w:spacing w:after="0" w:line="240" w:lineRule="auto"/>
    </w:pPr>
    <w:rPr>
      <w:rFonts w:eastAsia="Times New Roman"/>
    </w:rPr>
  </w:style>
  <w:style w:type="paragraph" w:styleId="21">
    <w:name w:val="Body Text Indent 2"/>
    <w:basedOn w:val="a"/>
    <w:link w:val="22"/>
    <w:uiPriority w:val="99"/>
    <w:rsid w:val="00112604"/>
    <w:pPr>
      <w:spacing w:after="120" w:line="480" w:lineRule="auto"/>
      <w:ind w:left="283"/>
    </w:pPr>
  </w:style>
  <w:style w:type="character" w:customStyle="1" w:styleId="22">
    <w:name w:val="Основной текст с отступом 2 Знак"/>
    <w:basedOn w:val="a0"/>
    <w:link w:val="21"/>
    <w:uiPriority w:val="99"/>
    <w:locked/>
    <w:rsid w:val="00112604"/>
    <w:rPr>
      <w:rFonts w:cs="Times New Roman"/>
    </w:rPr>
  </w:style>
  <w:style w:type="paragraph" w:styleId="af4">
    <w:name w:val="Balloon Text"/>
    <w:basedOn w:val="a"/>
    <w:link w:val="af5"/>
    <w:uiPriority w:val="99"/>
    <w:semiHidden/>
    <w:rsid w:val="00D920F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D920F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780347">
      <w:marLeft w:val="0"/>
      <w:marRight w:val="0"/>
      <w:marTop w:val="0"/>
      <w:marBottom w:val="0"/>
      <w:divBdr>
        <w:top w:val="none" w:sz="0" w:space="0" w:color="auto"/>
        <w:left w:val="none" w:sz="0" w:space="0" w:color="auto"/>
        <w:bottom w:val="none" w:sz="0" w:space="0" w:color="auto"/>
        <w:right w:val="none" w:sz="0" w:space="0" w:color="auto"/>
      </w:divBdr>
    </w:div>
    <w:div w:id="1612780348">
      <w:marLeft w:val="0"/>
      <w:marRight w:val="0"/>
      <w:marTop w:val="0"/>
      <w:marBottom w:val="0"/>
      <w:divBdr>
        <w:top w:val="none" w:sz="0" w:space="0" w:color="auto"/>
        <w:left w:val="none" w:sz="0" w:space="0" w:color="auto"/>
        <w:bottom w:val="none" w:sz="0" w:space="0" w:color="auto"/>
        <w:right w:val="none" w:sz="0" w:space="0" w:color="auto"/>
      </w:divBdr>
    </w:div>
    <w:div w:id="1612780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056D27D1904B1561060F94989D555164D03C64BD72CD5102894FCADC1C90C0A115FC3B6F079E8CED8BB099797FBF7ED2F337943E75406c9cFM" TargetMode="External"/><Relationship Id="rId13" Type="http://schemas.openxmlformats.org/officeDocument/2006/relationships/hyperlink" Target="consultantplus://offline/ref=DEA923A1341C20B169A71D7A45EDAF84758354D68BE8F3DCE8F1DAED21932886175494BE1A3042B31D2A7F2B45A1946E83A0130A0BAF9E37u9tFI" TargetMode="External"/><Relationship Id="rId18" Type="http://schemas.openxmlformats.org/officeDocument/2006/relationships/hyperlink" Target="consultantplus://offline/ref=CCA4444F4FCC68C6830F3A8006E21860665D8E756B50F1EF0E420CA63E0CC784FA871D51C3DE0931CD5684912FD7CDEE8CFE5A2A8ABED75BX202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65648097A89514115238AAB661F854A51C5EFEEDAC0C92C1E64D284685C0ECDF6E0D52BD28988F2C5B28B77C396883C8681A72ACB9E4B63P6B9I" TargetMode="External"/><Relationship Id="rId12" Type="http://schemas.openxmlformats.org/officeDocument/2006/relationships/hyperlink" Target="consultantplus://offline/ref=3DF1A8D2D6BA02BDCBB13833A65ADC2AAD46DB48ED836FBB8AA4D681DE3F5D11C8A4489B7947579AD0CE356881J1E7I" TargetMode="External"/><Relationship Id="rId17" Type="http://schemas.openxmlformats.org/officeDocument/2006/relationships/hyperlink" Target="consultantplus://offline/ref=360B64AD30D6F7B1ACBD5F8E00CBF5517592A4DBFE1C185583C6C20CF10871B4392F7221C9E7A2F260B7E2mFFBM" TargetMode="External"/><Relationship Id="rId2" Type="http://schemas.openxmlformats.org/officeDocument/2006/relationships/styles" Target="styles.xml"/><Relationship Id="rId16" Type="http://schemas.openxmlformats.org/officeDocument/2006/relationships/hyperlink" Target="consultantplus://offline/ref=DEA923A1341C20B169A71D7A45EDAF84758354D68BE8F3DCE8F1DAED21932886175494BE1A3042B31D2A7F2B45A1946E83A0130A0BAF9E37u9tF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6702CF28566EFBA0A79602E8D2BD49F039D144D1255C2B13ADB7AC8FF7F4D5AE87C75260CBC6CCA5C95455CCBACB0477E43410F27AD7EEj9e5M" TargetMode="External"/><Relationship Id="rId5" Type="http://schemas.openxmlformats.org/officeDocument/2006/relationships/footnotes" Target="footnotes.xml"/><Relationship Id="rId15" Type="http://schemas.openxmlformats.org/officeDocument/2006/relationships/hyperlink" Target="consultantplus://offline/ref=B55216631C1C315A37263E314890CEDCF55BEBA409C871ED3E0845131909C69264A547AFDF064CFE6954E52B60994432F986679BA1B047B0S0c8J" TargetMode="External"/><Relationship Id="rId10" Type="http://schemas.openxmlformats.org/officeDocument/2006/relationships/hyperlink" Target="consultantplus://offline/ref=646702CF28566EFBA0A79602E8D2BD49F03ADA44D6215C2B13ADB7AC8FF7F4D5AE87C75260CBC0C2A3C95455CCBACB0477E43410F27AD7EEj9e5M" TargetMode="External"/><Relationship Id="rId19" Type="http://schemas.openxmlformats.org/officeDocument/2006/relationships/hyperlink" Target="consultantplus://offline/ref=BAB0809859AD1AEEF0BB7B8D6475B373CEAC707D5FB8F8B762EC86AAF0831D3D5EF89713EFF2F7B413120A788B51642F91FF9EE1AE01eC0AJ" TargetMode="External"/><Relationship Id="rId4" Type="http://schemas.openxmlformats.org/officeDocument/2006/relationships/webSettings" Target="webSettings.xml"/><Relationship Id="rId9" Type="http://schemas.openxmlformats.org/officeDocument/2006/relationships/hyperlink" Target="consultantplus://offline/ref=646702CF28566EFBA0A79602E8D2BD49F03ADA44D6215C2B13ADB7AC8FF7F4D5AE87C75260CBC0C2A1C95455CCBACB0477E43410F27AD7EEj9e5M" TargetMode="External"/><Relationship Id="rId14" Type="http://schemas.openxmlformats.org/officeDocument/2006/relationships/hyperlink" Target="consultantplus://offline/ref=B55216631C1C315A37263E314890CEDCF55CEFAC0CC871ED3E0845131909C69264A547AFDC0647AC3E1BE47724CE5732F8866598BDSBc2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21078</Words>
  <Characters>120150</Characters>
  <Application>Microsoft Office Word</Application>
  <DocSecurity>0</DocSecurity>
  <Lines>1001</Lines>
  <Paragraphs>281</Paragraphs>
  <ScaleCrop>false</ScaleCrop>
  <Company/>
  <LinksUpToDate>false</LinksUpToDate>
  <CharactersWithSpaces>140947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Hewlett-Packard Company</cp:lastModifiedBy>
  <cp:revision>2</cp:revision>
  <cp:lastPrinted>2020-08-03T07:49:00Z</cp:lastPrinted>
  <dcterms:created xsi:type="dcterms:W3CDTF">2020-09-07T12:04:00Z</dcterms:created>
  <dcterms:modified xsi:type="dcterms:W3CDTF">2020-09-07T12:04:00Z</dcterms:modified>
</cp:coreProperties>
</file>